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4C00E" w14:textId="35B40452" w:rsidR="00A8338C" w:rsidRPr="00A156D3" w:rsidRDefault="00A8338C" w:rsidP="00A156D3">
      <w:bookmarkStart w:id="0" w:name="_Toc368410312"/>
      <w:bookmarkStart w:id="1" w:name="_Toc304552191"/>
      <w:bookmarkStart w:id="2" w:name="_Toc212344496"/>
    </w:p>
    <w:p w14:paraId="509417C5" w14:textId="7902C6CD" w:rsidR="004A500C" w:rsidRPr="00A03DB5" w:rsidRDefault="004A500C" w:rsidP="004A500C">
      <w:pPr>
        <w:pStyle w:val="Title"/>
      </w:pPr>
      <w:r w:rsidRPr="00A03DB5">
        <w:t>Annex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8D715C" w:rsidRPr="00A03DB5" w14:paraId="2BEA0A24" w14:textId="77777777" w:rsidTr="00CA2C5C">
        <w:tc>
          <w:tcPr>
            <w:tcW w:w="3227" w:type="dxa"/>
          </w:tcPr>
          <w:p w14:paraId="5C60B7EE" w14:textId="4008125B" w:rsidR="008D715C" w:rsidRPr="00A03DB5" w:rsidRDefault="008D715C" w:rsidP="008D715C">
            <w:r w:rsidRPr="00A03DB5">
              <w:t>Title of Project</w:t>
            </w:r>
          </w:p>
        </w:tc>
        <w:tc>
          <w:tcPr>
            <w:tcW w:w="5754" w:type="dxa"/>
          </w:tcPr>
          <w:p w14:paraId="057D1DBA" w14:textId="08353EAF" w:rsidR="008D715C" w:rsidRPr="00A8338C" w:rsidRDefault="008D715C" w:rsidP="008D715C">
            <w:pPr>
              <w:rPr>
                <w:b/>
                <w:iCs/>
              </w:rPr>
            </w:pPr>
            <w:bookmarkStart w:id="3" w:name="_Hlk116551078"/>
            <w:r w:rsidRPr="00A8338C">
              <w:rPr>
                <w:b/>
                <w:iCs/>
              </w:rPr>
              <w:t xml:space="preserve">0922S Survey Benthic </w:t>
            </w:r>
            <w:proofErr w:type="spellStart"/>
            <w:r w:rsidRPr="00A8338C">
              <w:rPr>
                <w:b/>
                <w:iCs/>
              </w:rPr>
              <w:t>Infaunal</w:t>
            </w:r>
            <w:proofErr w:type="spellEnd"/>
            <w:r w:rsidRPr="00A8338C">
              <w:rPr>
                <w:b/>
                <w:iCs/>
              </w:rPr>
              <w:t xml:space="preserve"> and PS Sample Analysis</w:t>
            </w:r>
            <w:bookmarkEnd w:id="3"/>
          </w:p>
        </w:tc>
      </w:tr>
      <w:tr w:rsidR="008D715C" w:rsidRPr="00A03DB5" w14:paraId="314E4760" w14:textId="77777777" w:rsidTr="00CA2C5C">
        <w:tc>
          <w:tcPr>
            <w:tcW w:w="3227" w:type="dxa"/>
          </w:tcPr>
          <w:p w14:paraId="4C93C8F1" w14:textId="55B2994B" w:rsidR="008D715C" w:rsidRPr="00A03DB5" w:rsidRDefault="008D715C" w:rsidP="008D715C">
            <w:r w:rsidRPr="00A03DB5">
              <w:t>Date and Time for Return of Bids</w:t>
            </w:r>
          </w:p>
        </w:tc>
        <w:tc>
          <w:tcPr>
            <w:tcW w:w="5754" w:type="dxa"/>
          </w:tcPr>
          <w:p w14:paraId="5C90926D" w14:textId="140EF447" w:rsidR="008D715C" w:rsidRPr="00A03DB5" w:rsidRDefault="000C4E0D" w:rsidP="008D715C">
            <w:r w:rsidRPr="00A03DB5">
              <w:t>31</w:t>
            </w:r>
            <w:r w:rsidR="008D715C" w:rsidRPr="00A03DB5">
              <w:t xml:space="preserve"> October 2022 @ 1</w:t>
            </w:r>
            <w:r w:rsidR="001C633A" w:rsidRPr="00A03DB5">
              <w:t>6</w:t>
            </w:r>
            <w:r w:rsidR="008D715C" w:rsidRPr="00A03DB5">
              <w:t>:00 hours</w:t>
            </w:r>
          </w:p>
        </w:tc>
      </w:tr>
      <w:tr w:rsidR="004A500C" w:rsidRPr="00A03DB5" w14:paraId="66562080" w14:textId="77777777" w:rsidTr="00CA2C5C">
        <w:tc>
          <w:tcPr>
            <w:tcW w:w="3227" w:type="dxa"/>
          </w:tcPr>
          <w:p w14:paraId="2314F74F" w14:textId="54AE1407" w:rsidR="004A500C" w:rsidRPr="00A03DB5" w:rsidRDefault="004A500C" w:rsidP="00CA2C5C">
            <w:r w:rsidRPr="00A03DB5">
              <w:t>Contract Reference N</w:t>
            </w:r>
            <w:r w:rsidR="00F46ADA" w:rsidRPr="00A03DB5">
              <w:t>umber</w:t>
            </w:r>
          </w:p>
        </w:tc>
        <w:tc>
          <w:tcPr>
            <w:tcW w:w="5754" w:type="dxa"/>
          </w:tcPr>
          <w:p w14:paraId="76604579" w14:textId="3A2F99CB" w:rsidR="004A500C" w:rsidRPr="00A03DB5" w:rsidRDefault="00FD6C3C" w:rsidP="00CA2C5C">
            <w:r w:rsidRPr="00A03DB5">
              <w:t>C22-600-1672</w:t>
            </w:r>
          </w:p>
        </w:tc>
      </w:tr>
      <w:tr w:rsidR="004A500C" w:rsidRPr="00A03DB5" w14:paraId="29705F66" w14:textId="77777777" w:rsidTr="00CA2C5C">
        <w:trPr>
          <w:trHeight w:val="1728"/>
        </w:trPr>
        <w:tc>
          <w:tcPr>
            <w:tcW w:w="3227" w:type="dxa"/>
          </w:tcPr>
          <w:p w14:paraId="1129BDEC" w14:textId="73917709" w:rsidR="004A500C" w:rsidRPr="00A03DB5" w:rsidRDefault="004A500C" w:rsidP="00CA2C5C">
            <w:r w:rsidRPr="00A03DB5">
              <w:t xml:space="preserve">Address for </w:t>
            </w:r>
            <w:r w:rsidR="00F46ADA" w:rsidRPr="00A03DB5">
              <w:t>Bid</w:t>
            </w:r>
            <w:r w:rsidRPr="00A03DB5">
              <w:t xml:space="preserve"> </w:t>
            </w:r>
            <w:r w:rsidR="00F46ADA" w:rsidRPr="00A03DB5">
              <w:t>S</w:t>
            </w:r>
            <w:r w:rsidRPr="00A03DB5">
              <w:t>ubmission</w:t>
            </w:r>
          </w:p>
        </w:tc>
        <w:tc>
          <w:tcPr>
            <w:tcW w:w="5754" w:type="dxa"/>
          </w:tcPr>
          <w:p w14:paraId="0967BE09" w14:textId="48DD1BE8" w:rsidR="004A5F57" w:rsidRPr="00A03DB5" w:rsidRDefault="004A500C" w:rsidP="00CA2C5C">
            <w:pPr>
              <w:rPr>
                <w:b/>
                <w:bCs/>
              </w:rPr>
            </w:pPr>
            <w:r w:rsidRPr="00A03DB5">
              <w:t xml:space="preserve">1 electronic copy to be sent to </w:t>
            </w:r>
            <w:hyperlink r:id="rId8" w:history="1">
              <w:r w:rsidRPr="00A03DB5">
                <w:rPr>
                  <w:rStyle w:val="Hyperlink"/>
                </w:rPr>
                <w:t>TenderResponse@jncc.gov.uk</w:t>
              </w:r>
            </w:hyperlink>
            <w:r w:rsidR="004A5F57" w:rsidRPr="00A03DB5">
              <w:t xml:space="preserve"> </w:t>
            </w:r>
          </w:p>
          <w:p w14:paraId="6BF214B1" w14:textId="73BEF282" w:rsidR="004A500C" w:rsidRPr="00A03DB5" w:rsidRDefault="004A500C" w:rsidP="00CA2C5C">
            <w:r w:rsidRPr="00A03DB5">
              <w:t xml:space="preserve">PLEASE DO NOT SEND </w:t>
            </w:r>
            <w:r w:rsidR="007536AC" w:rsidRPr="00A03DB5">
              <w:t>BIDS</w:t>
            </w:r>
            <w:r w:rsidRPr="00A03DB5">
              <w:t xml:space="preserve"> DIRECTLY TO</w:t>
            </w:r>
            <w:r w:rsidR="0062560E" w:rsidRPr="00A03DB5">
              <w:t xml:space="preserve"> </w:t>
            </w:r>
            <w:r w:rsidR="00BD1484">
              <w:t>TOM TANGYE, DAVID REYNOLDS, OR JNCC PROCUREMENT TEAM</w:t>
            </w:r>
            <w:r w:rsidRPr="00A03DB5">
              <w:t xml:space="preserve"> VIA THEIR </w:t>
            </w:r>
            <w:r w:rsidR="007718D4" w:rsidRPr="00A03DB5">
              <w:t xml:space="preserve">WORK </w:t>
            </w:r>
            <w:r w:rsidRPr="00A03DB5">
              <w:t xml:space="preserve">EMAIL ADDRESSES AS THIS WILL INVALIDATE YOUR </w:t>
            </w:r>
            <w:r w:rsidR="004D7635" w:rsidRPr="00A03DB5">
              <w:t>BID</w:t>
            </w:r>
            <w:r w:rsidR="00E1222D" w:rsidRPr="00A03DB5">
              <w:t>.</w:t>
            </w:r>
          </w:p>
          <w:p w14:paraId="4110B7B2" w14:textId="26721F9D" w:rsidR="004A500C" w:rsidRPr="00A03DB5" w:rsidRDefault="007536AC" w:rsidP="00CA2C5C">
            <w:r w:rsidRPr="00A03DB5">
              <w:t>Bids</w:t>
            </w:r>
            <w:r w:rsidR="004A500C" w:rsidRPr="00A03DB5">
              <w:t xml:space="preserve"> must be less than 10 MB in size.</w:t>
            </w:r>
          </w:p>
          <w:p w14:paraId="427E0F38" w14:textId="63321D19" w:rsidR="00805369" w:rsidRPr="00A03DB5" w:rsidRDefault="004A500C" w:rsidP="00805369">
            <w:r w:rsidRPr="00A03DB5">
              <w:t xml:space="preserve">On receipt of your </w:t>
            </w:r>
            <w:r w:rsidR="007536AC" w:rsidRPr="00A03DB5">
              <w:t>bid</w:t>
            </w:r>
            <w:r w:rsidRPr="00A03DB5">
              <w:t>, you will receive an automated e-mail to confirm receipt by</w:t>
            </w:r>
            <w:r w:rsidR="00E1222D" w:rsidRPr="00A03DB5">
              <w:t xml:space="preserve"> the</w:t>
            </w:r>
            <w:r w:rsidRPr="00A03DB5">
              <w:t xml:space="preserve"> JNCC Support Co. If you do not receive this automated </w:t>
            </w:r>
            <w:proofErr w:type="gramStart"/>
            <w:r w:rsidRPr="00A03DB5">
              <w:t xml:space="preserve">email, </w:t>
            </w:r>
            <w:r w:rsidR="00805369" w:rsidRPr="00A03DB5">
              <w:t xml:space="preserve"> please</w:t>
            </w:r>
            <w:proofErr w:type="gramEnd"/>
            <w:r w:rsidR="00805369" w:rsidRPr="00A03DB5">
              <w:t xml:space="preserve"> contact the number below;</w:t>
            </w:r>
          </w:p>
          <w:p w14:paraId="396408FF" w14:textId="791AB873" w:rsidR="00805369" w:rsidRPr="00A03DB5" w:rsidRDefault="00805369" w:rsidP="00805369">
            <w:r w:rsidRPr="00A03DB5">
              <w:t>(00 44 1733 866 988)</w:t>
            </w:r>
          </w:p>
          <w:p w14:paraId="72365539" w14:textId="4DA6B046" w:rsidR="004A500C" w:rsidRPr="00A03DB5" w:rsidRDefault="004A500C" w:rsidP="00CA2C5C"/>
        </w:tc>
      </w:tr>
      <w:tr w:rsidR="004A500C" w:rsidRPr="00A03DB5" w14:paraId="691EA85F" w14:textId="77777777" w:rsidTr="001C633A">
        <w:trPr>
          <w:trHeight w:val="3144"/>
        </w:trPr>
        <w:tc>
          <w:tcPr>
            <w:tcW w:w="3227" w:type="dxa"/>
          </w:tcPr>
          <w:p w14:paraId="570890EA" w14:textId="6A445667" w:rsidR="004A500C" w:rsidRPr="00A03DB5" w:rsidRDefault="004A500C" w:rsidP="00CA2C5C">
            <w:r w:rsidRPr="00A03DB5">
              <w:t xml:space="preserve">Contacts for </w:t>
            </w:r>
            <w:r w:rsidR="003B00CA" w:rsidRPr="00A03DB5">
              <w:rPr>
                <w:b/>
              </w:rPr>
              <w:t>T</w:t>
            </w:r>
            <w:r w:rsidRPr="00A03DB5">
              <w:rPr>
                <w:b/>
              </w:rPr>
              <w:t xml:space="preserve">echnical </w:t>
            </w:r>
            <w:r w:rsidR="003B00CA" w:rsidRPr="00A03DB5">
              <w:rPr>
                <w:b/>
              </w:rPr>
              <w:t>I</w:t>
            </w:r>
            <w:r w:rsidRPr="00A03DB5">
              <w:rPr>
                <w:b/>
              </w:rPr>
              <w:t xml:space="preserve">nformation </w:t>
            </w:r>
            <w:r w:rsidR="001B33A1" w:rsidRPr="00A03DB5">
              <w:rPr>
                <w:bCs/>
              </w:rPr>
              <w:t>r</w:t>
            </w:r>
            <w:r w:rsidRPr="00A03DB5">
              <w:t xml:space="preserve">elating to this </w:t>
            </w:r>
            <w:r w:rsidR="003B00CA" w:rsidRPr="00A03DB5">
              <w:t>P</w:t>
            </w:r>
            <w:r w:rsidRPr="00A03DB5">
              <w:t xml:space="preserve">roject </w:t>
            </w:r>
            <w:r w:rsidR="003B00CA" w:rsidRPr="00A03DB5">
              <w:t>S</w:t>
            </w:r>
            <w:r w:rsidRPr="00A03DB5">
              <w:t>pecification</w:t>
            </w:r>
          </w:p>
        </w:tc>
        <w:tc>
          <w:tcPr>
            <w:tcW w:w="5754" w:type="dxa"/>
          </w:tcPr>
          <w:p w14:paraId="7EAC3812" w14:textId="77777777" w:rsidR="004A500C" w:rsidRPr="00A03DB5" w:rsidRDefault="004A500C" w:rsidP="001C633A">
            <w:pPr>
              <w:spacing w:line="276" w:lineRule="auto"/>
              <w:contextualSpacing/>
            </w:pPr>
            <w:r w:rsidRPr="00A03DB5">
              <w:t>Joint Nature Conservation Committee</w:t>
            </w:r>
          </w:p>
          <w:p w14:paraId="6FAAC4DB" w14:textId="40CE3BEB" w:rsidR="008D715C" w:rsidRPr="00A03DB5" w:rsidRDefault="003B00CA" w:rsidP="001C633A">
            <w:pPr>
              <w:spacing w:line="276" w:lineRule="auto"/>
              <w:contextualSpacing/>
            </w:pPr>
            <w:r w:rsidRPr="00A03DB5">
              <w:t>Name:</w:t>
            </w:r>
            <w:r w:rsidR="008D715C" w:rsidRPr="00A03DB5">
              <w:t xml:space="preserve">  Tom Tangye</w:t>
            </w:r>
          </w:p>
          <w:p w14:paraId="7678B4C7" w14:textId="3DC913BE" w:rsidR="008D715C" w:rsidRPr="00A03DB5" w:rsidRDefault="008D715C" w:rsidP="001C633A">
            <w:pPr>
              <w:spacing w:line="276" w:lineRule="auto"/>
              <w:contextualSpacing/>
            </w:pPr>
            <w:r w:rsidRPr="00A03DB5">
              <w:t xml:space="preserve">Email: </w:t>
            </w:r>
            <w:hyperlink r:id="rId9" w:history="1">
              <w:r w:rsidRPr="00A03DB5">
                <w:rPr>
                  <w:rStyle w:val="Hyperlink"/>
                </w:rPr>
                <w:t>tom.tangye@jncc.gov.uk</w:t>
              </w:r>
            </w:hyperlink>
            <w:r w:rsidRPr="00A03DB5">
              <w:t xml:space="preserve">     </w:t>
            </w:r>
          </w:p>
          <w:p w14:paraId="273AA860" w14:textId="2DE91429" w:rsidR="004A500C" w:rsidRPr="00A03DB5" w:rsidRDefault="004A5F57" w:rsidP="001C633A">
            <w:pPr>
              <w:spacing w:line="276" w:lineRule="auto"/>
              <w:contextualSpacing/>
            </w:pPr>
            <w:r w:rsidRPr="00A03DB5">
              <w:t>Tel</w:t>
            </w:r>
            <w:r w:rsidR="003B00CA" w:rsidRPr="00A03DB5">
              <w:t>ephone:</w:t>
            </w:r>
            <w:r w:rsidR="008D715C" w:rsidRPr="00A03DB5">
              <w:t xml:space="preserve">01733 866944  </w:t>
            </w:r>
          </w:p>
          <w:p w14:paraId="105A3236" w14:textId="77777777" w:rsidR="004A5F57" w:rsidRPr="00A03DB5" w:rsidRDefault="004A5F57" w:rsidP="001C633A">
            <w:pPr>
              <w:spacing w:line="276" w:lineRule="auto"/>
              <w:contextualSpacing/>
            </w:pPr>
          </w:p>
          <w:p w14:paraId="6F44F218" w14:textId="77777777" w:rsidR="004A500C" w:rsidRPr="00A03DB5" w:rsidRDefault="004A500C" w:rsidP="001C633A">
            <w:pPr>
              <w:spacing w:line="276" w:lineRule="auto"/>
              <w:contextualSpacing/>
            </w:pPr>
            <w:r w:rsidRPr="00A03DB5">
              <w:t>OR</w:t>
            </w:r>
          </w:p>
          <w:p w14:paraId="43087090" w14:textId="77777777" w:rsidR="004A500C" w:rsidRPr="00A03DB5" w:rsidRDefault="004A500C" w:rsidP="001C633A">
            <w:pPr>
              <w:spacing w:line="276" w:lineRule="auto"/>
              <w:contextualSpacing/>
            </w:pPr>
          </w:p>
          <w:p w14:paraId="35D3293E" w14:textId="19A08EEC" w:rsidR="004A500C" w:rsidRPr="00A03DB5" w:rsidRDefault="004A500C" w:rsidP="001C633A">
            <w:pPr>
              <w:spacing w:line="276" w:lineRule="auto"/>
              <w:contextualSpacing/>
            </w:pPr>
            <w:r w:rsidRPr="00A03DB5">
              <w:t>Joint Nature Conservation Committee</w:t>
            </w:r>
          </w:p>
          <w:p w14:paraId="1A341CD8" w14:textId="77777777" w:rsidR="001C633A" w:rsidRPr="00A03DB5" w:rsidRDefault="001C633A" w:rsidP="001C633A">
            <w:pPr>
              <w:spacing w:before="0" w:after="0" w:line="276" w:lineRule="auto"/>
            </w:pPr>
            <w:r w:rsidRPr="00A03DB5">
              <w:t>Name: David Reynolds</w:t>
            </w:r>
          </w:p>
          <w:p w14:paraId="5C4339E6" w14:textId="5BDCA880" w:rsidR="001C633A" w:rsidRPr="00A03DB5" w:rsidRDefault="001C633A" w:rsidP="001C633A">
            <w:pPr>
              <w:spacing w:before="0" w:after="0" w:line="276" w:lineRule="auto"/>
            </w:pPr>
            <w:r w:rsidRPr="00A03DB5">
              <w:t xml:space="preserve">Email:  </w:t>
            </w:r>
            <w:hyperlink r:id="rId10" w:history="1">
              <w:r w:rsidR="00BA3C10" w:rsidRPr="00A03DB5">
                <w:rPr>
                  <w:rStyle w:val="Hyperlink"/>
                </w:rPr>
                <w:t>david.reynolds@jncc.gov.uk</w:t>
              </w:r>
            </w:hyperlink>
          </w:p>
          <w:p w14:paraId="78A83C4F" w14:textId="6794E8D5" w:rsidR="004A500C" w:rsidRPr="00A03DB5" w:rsidRDefault="001C633A" w:rsidP="001C633A">
            <w:pPr>
              <w:spacing w:before="0" w:after="0" w:line="276" w:lineRule="auto"/>
            </w:pPr>
            <w:r w:rsidRPr="00A03DB5">
              <w:t>Telephone: +44 (0)1733 943167</w:t>
            </w:r>
          </w:p>
        </w:tc>
      </w:tr>
      <w:tr w:rsidR="004A500C" w:rsidRPr="00A03DB5" w:rsidDel="00872424" w14:paraId="55790ABB" w14:textId="77777777" w:rsidTr="00CA2C5C">
        <w:tc>
          <w:tcPr>
            <w:tcW w:w="3227" w:type="dxa"/>
          </w:tcPr>
          <w:p w14:paraId="582E2BB0" w14:textId="6534C3F5" w:rsidR="004A500C" w:rsidRPr="00A03DB5" w:rsidRDefault="004A500C" w:rsidP="00CA2C5C">
            <w:r w:rsidRPr="00A03DB5">
              <w:t xml:space="preserve">Contact for </w:t>
            </w:r>
            <w:r w:rsidR="003B00CA" w:rsidRPr="00A03DB5">
              <w:t>Q</w:t>
            </w:r>
            <w:r w:rsidRPr="00A03DB5">
              <w:t xml:space="preserve">ueries </w:t>
            </w:r>
            <w:r w:rsidR="003B00CA" w:rsidRPr="00A03DB5">
              <w:t>R</w:t>
            </w:r>
            <w:r w:rsidRPr="00A03DB5">
              <w:t xml:space="preserve">egarding the </w:t>
            </w:r>
            <w:r w:rsidR="004A4374" w:rsidRPr="00A03DB5">
              <w:rPr>
                <w:b/>
                <w:bCs/>
              </w:rPr>
              <w:t>P</w:t>
            </w:r>
            <w:r w:rsidR="00A94F73" w:rsidRPr="00A03DB5">
              <w:rPr>
                <w:b/>
                <w:bCs/>
              </w:rPr>
              <w:t>rocurement</w:t>
            </w:r>
            <w:r w:rsidR="00A94F73" w:rsidRPr="00A03DB5">
              <w:t xml:space="preserve"> </w:t>
            </w:r>
            <w:r w:rsidR="004A4374" w:rsidRPr="00A03DB5">
              <w:rPr>
                <w:b/>
              </w:rPr>
              <w:t>P</w:t>
            </w:r>
            <w:r w:rsidRPr="00A03DB5">
              <w:rPr>
                <w:b/>
              </w:rPr>
              <w:t>rocedure</w:t>
            </w:r>
          </w:p>
        </w:tc>
        <w:tc>
          <w:tcPr>
            <w:tcW w:w="5754" w:type="dxa"/>
          </w:tcPr>
          <w:p w14:paraId="328E7414" w14:textId="3BE8BB34" w:rsidR="004A500C" w:rsidRPr="00A03DB5" w:rsidRDefault="004A500C" w:rsidP="00CA2C5C">
            <w:pPr>
              <w:contextualSpacing/>
            </w:pPr>
            <w:r w:rsidRPr="00A03DB5">
              <w:t xml:space="preserve">Finance </w:t>
            </w:r>
            <w:r w:rsidR="00805369" w:rsidRPr="00A03DB5">
              <w:t xml:space="preserve">and Planning </w:t>
            </w:r>
            <w:r w:rsidRPr="00A03DB5">
              <w:t>Team</w:t>
            </w:r>
          </w:p>
          <w:p w14:paraId="1E07E787" w14:textId="77777777" w:rsidR="004A500C" w:rsidRPr="00A03DB5" w:rsidRDefault="004A500C" w:rsidP="00CA2C5C">
            <w:pPr>
              <w:contextualSpacing/>
            </w:pPr>
            <w:r w:rsidRPr="00A03DB5">
              <w:t>Joint Nature Conservation Committee</w:t>
            </w:r>
          </w:p>
          <w:p w14:paraId="1EE51590" w14:textId="3C8AFB2D" w:rsidR="004A500C" w:rsidRPr="00A03DB5" w:rsidDel="00872424" w:rsidRDefault="004A500C" w:rsidP="00CA2C5C">
            <w:pPr>
              <w:contextualSpacing/>
            </w:pPr>
            <w:r w:rsidRPr="00A03DB5">
              <w:t xml:space="preserve">Email: </w:t>
            </w:r>
            <w:r w:rsidR="0021100B" w:rsidRPr="00A03DB5">
              <w:rPr>
                <w:rStyle w:val="Hyperlink"/>
              </w:rPr>
              <w:t>contractqueries@jncc.gov.uk</w:t>
            </w:r>
          </w:p>
        </w:tc>
      </w:tr>
      <w:tr w:rsidR="008D715C" w:rsidRPr="00A03DB5" w14:paraId="23EF8367" w14:textId="77777777" w:rsidTr="00CA2C5C">
        <w:tc>
          <w:tcPr>
            <w:tcW w:w="3227" w:type="dxa"/>
          </w:tcPr>
          <w:p w14:paraId="1F9D8479" w14:textId="468D56B6" w:rsidR="008D715C" w:rsidRPr="00A03DB5" w:rsidRDefault="008D715C" w:rsidP="008D715C">
            <w:r w:rsidRPr="00A03DB5">
              <w:t>Proposed Start Date</w:t>
            </w:r>
          </w:p>
        </w:tc>
        <w:tc>
          <w:tcPr>
            <w:tcW w:w="5754" w:type="dxa"/>
          </w:tcPr>
          <w:p w14:paraId="78EFD5F1" w14:textId="29C4FD44" w:rsidR="008D715C" w:rsidRPr="00B75C90" w:rsidRDefault="00B75C90" w:rsidP="008D715C">
            <w:r w:rsidRPr="00B75C90">
              <w:rPr>
                <w:color w:val="000000"/>
              </w:rPr>
              <w:t>14 November 2022</w:t>
            </w:r>
          </w:p>
        </w:tc>
      </w:tr>
      <w:tr w:rsidR="008D715C" w:rsidRPr="00A03DB5" w14:paraId="64B653D4" w14:textId="77777777" w:rsidTr="00CA2C5C">
        <w:tc>
          <w:tcPr>
            <w:tcW w:w="3227" w:type="dxa"/>
          </w:tcPr>
          <w:p w14:paraId="3690BBD8" w14:textId="2C13745E" w:rsidR="008D715C" w:rsidRPr="00A03DB5" w:rsidRDefault="008D715C" w:rsidP="008D715C">
            <w:r w:rsidRPr="00A03DB5">
              <w:t>Proposed End Date</w:t>
            </w:r>
          </w:p>
        </w:tc>
        <w:tc>
          <w:tcPr>
            <w:tcW w:w="5754" w:type="dxa"/>
          </w:tcPr>
          <w:p w14:paraId="69831480" w14:textId="3A13FB53" w:rsidR="008D715C" w:rsidRPr="00A03DB5" w:rsidRDefault="00A8338C" w:rsidP="008D715C">
            <w:r>
              <w:t>20 March</w:t>
            </w:r>
            <w:r w:rsidR="008D715C" w:rsidRPr="00A03DB5">
              <w:t xml:space="preserve"> 202</w:t>
            </w:r>
            <w:r>
              <w:t>3</w:t>
            </w:r>
          </w:p>
        </w:tc>
      </w:tr>
    </w:tbl>
    <w:p w14:paraId="41BAEA58" w14:textId="77777777" w:rsidR="004A500C" w:rsidRPr="00A03DB5"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sidRPr="00A03DB5">
        <w:rPr>
          <w:b/>
          <w:kern w:val="32"/>
          <w:sz w:val="32"/>
          <w:szCs w:val="32"/>
        </w:rPr>
        <w:br w:type="page"/>
      </w:r>
    </w:p>
    <w:bookmarkEnd w:id="4"/>
    <w:p w14:paraId="3ABD1540" w14:textId="465A74C9" w:rsidR="004A500C" w:rsidRPr="00A03DB5" w:rsidRDefault="002E32BB" w:rsidP="004A500C">
      <w:pPr>
        <w:rPr>
          <w:b/>
          <w:i/>
          <w:kern w:val="32"/>
          <w:sz w:val="32"/>
          <w:szCs w:val="32"/>
        </w:rPr>
      </w:pPr>
      <w:r w:rsidRPr="00A03DB5">
        <w:rPr>
          <w:b/>
          <w:kern w:val="32"/>
          <w:sz w:val="32"/>
          <w:szCs w:val="32"/>
        </w:rPr>
        <w:lastRenderedPageBreak/>
        <w:t xml:space="preserve">0922S Survey Benthic </w:t>
      </w:r>
      <w:proofErr w:type="spellStart"/>
      <w:r w:rsidRPr="00A03DB5">
        <w:rPr>
          <w:b/>
          <w:kern w:val="32"/>
          <w:sz w:val="32"/>
          <w:szCs w:val="32"/>
        </w:rPr>
        <w:t>Infaunal</w:t>
      </w:r>
      <w:proofErr w:type="spellEnd"/>
      <w:r w:rsidRPr="00A03DB5">
        <w:rPr>
          <w:b/>
          <w:kern w:val="32"/>
          <w:sz w:val="32"/>
          <w:szCs w:val="32"/>
        </w:rPr>
        <w:t xml:space="preserve"> and PS Sample Analysis</w:t>
      </w:r>
    </w:p>
    <w:sdt>
      <w:sdtPr>
        <w:rPr>
          <w:b/>
          <w:bCs/>
        </w:rPr>
        <w:id w:val="29613614"/>
        <w:docPartObj>
          <w:docPartGallery w:val="Table of Contents"/>
          <w:docPartUnique/>
        </w:docPartObj>
      </w:sdtPr>
      <w:sdtEndPr>
        <w:rPr>
          <w:b w:val="0"/>
          <w:bCs w:val="0"/>
        </w:rPr>
      </w:sdtEndPr>
      <w:sdtContent>
        <w:p w14:paraId="02E50594" w14:textId="77777777" w:rsidR="004A500C" w:rsidRPr="00A03DB5" w:rsidRDefault="004A500C" w:rsidP="004A500C">
          <w:pPr>
            <w:pStyle w:val="BodyText"/>
          </w:pPr>
          <w:r w:rsidRPr="00A03DB5">
            <w:rPr>
              <w:b/>
            </w:rPr>
            <w:t>Contents</w:t>
          </w:r>
        </w:p>
        <w:p w14:paraId="737BEF40" w14:textId="7F895BFC" w:rsidR="009814AA" w:rsidRDefault="00775022">
          <w:pPr>
            <w:pStyle w:val="TOC2"/>
            <w:tabs>
              <w:tab w:val="left" w:pos="660"/>
              <w:tab w:val="right" w:leader="dot" w:pos="9016"/>
            </w:tabs>
            <w:rPr>
              <w:rFonts w:asciiTheme="minorHAnsi" w:eastAsiaTheme="minorEastAsia" w:hAnsiTheme="minorHAnsi" w:cstheme="minorBidi"/>
              <w:noProof/>
            </w:rPr>
          </w:pPr>
          <w:r w:rsidRPr="00A03DB5">
            <w:fldChar w:fldCharType="begin"/>
          </w:r>
          <w:r w:rsidR="004A500C" w:rsidRPr="00A03DB5">
            <w:instrText xml:space="preserve"> TOC \o "1-2" \h \z \u </w:instrText>
          </w:r>
          <w:r w:rsidRPr="00A03DB5">
            <w:fldChar w:fldCharType="separate"/>
          </w:r>
          <w:hyperlink w:anchor="_Toc116912655" w:history="1">
            <w:r w:rsidR="009814AA" w:rsidRPr="003E53C2">
              <w:rPr>
                <w:rStyle w:val="Hyperlink"/>
                <w:noProof/>
              </w:rPr>
              <w:t>1.</w:t>
            </w:r>
            <w:r w:rsidR="009814AA">
              <w:rPr>
                <w:rFonts w:asciiTheme="minorHAnsi" w:eastAsiaTheme="minorEastAsia" w:hAnsiTheme="minorHAnsi" w:cstheme="minorBidi"/>
                <w:noProof/>
              </w:rPr>
              <w:tab/>
            </w:r>
            <w:r w:rsidR="009814AA" w:rsidRPr="003E53C2">
              <w:rPr>
                <w:rStyle w:val="Hyperlink"/>
                <w:noProof/>
              </w:rPr>
              <w:t>Joint Nature Conservation Committee</w:t>
            </w:r>
            <w:r w:rsidR="009814AA">
              <w:rPr>
                <w:noProof/>
                <w:webHidden/>
              </w:rPr>
              <w:tab/>
            </w:r>
            <w:r w:rsidR="009814AA">
              <w:rPr>
                <w:noProof/>
                <w:webHidden/>
              </w:rPr>
              <w:fldChar w:fldCharType="begin"/>
            </w:r>
            <w:r w:rsidR="009814AA">
              <w:rPr>
                <w:noProof/>
                <w:webHidden/>
              </w:rPr>
              <w:instrText xml:space="preserve"> PAGEREF _Toc116912655 \h </w:instrText>
            </w:r>
            <w:r w:rsidR="009814AA">
              <w:rPr>
                <w:noProof/>
                <w:webHidden/>
              </w:rPr>
            </w:r>
            <w:r w:rsidR="009814AA">
              <w:rPr>
                <w:noProof/>
                <w:webHidden/>
              </w:rPr>
              <w:fldChar w:fldCharType="separate"/>
            </w:r>
            <w:r w:rsidR="009814AA">
              <w:rPr>
                <w:noProof/>
                <w:webHidden/>
              </w:rPr>
              <w:t>3</w:t>
            </w:r>
            <w:r w:rsidR="009814AA">
              <w:rPr>
                <w:noProof/>
                <w:webHidden/>
              </w:rPr>
              <w:fldChar w:fldCharType="end"/>
            </w:r>
          </w:hyperlink>
        </w:p>
        <w:p w14:paraId="7496541F" w14:textId="36C019B1" w:rsidR="009814AA" w:rsidRDefault="00A156D3">
          <w:pPr>
            <w:pStyle w:val="TOC2"/>
            <w:tabs>
              <w:tab w:val="left" w:pos="660"/>
              <w:tab w:val="right" w:leader="dot" w:pos="9016"/>
            </w:tabs>
            <w:rPr>
              <w:rFonts w:asciiTheme="minorHAnsi" w:eastAsiaTheme="minorEastAsia" w:hAnsiTheme="minorHAnsi" w:cstheme="minorBidi"/>
              <w:noProof/>
            </w:rPr>
          </w:pPr>
          <w:hyperlink w:anchor="_Toc116912656" w:history="1">
            <w:r w:rsidR="009814AA" w:rsidRPr="003E53C2">
              <w:rPr>
                <w:rStyle w:val="Hyperlink"/>
                <w:noProof/>
              </w:rPr>
              <w:t>2.</w:t>
            </w:r>
            <w:r w:rsidR="009814AA">
              <w:rPr>
                <w:rFonts w:asciiTheme="minorHAnsi" w:eastAsiaTheme="minorEastAsia" w:hAnsiTheme="minorHAnsi" w:cstheme="minorBidi"/>
                <w:noProof/>
              </w:rPr>
              <w:tab/>
            </w:r>
            <w:r w:rsidR="009814AA" w:rsidRPr="003E53C2">
              <w:rPr>
                <w:rStyle w:val="Hyperlink"/>
                <w:noProof/>
              </w:rPr>
              <w:t>Project Aims</w:t>
            </w:r>
            <w:r w:rsidR="009814AA">
              <w:rPr>
                <w:noProof/>
                <w:webHidden/>
              </w:rPr>
              <w:tab/>
            </w:r>
            <w:r w:rsidR="009814AA">
              <w:rPr>
                <w:noProof/>
                <w:webHidden/>
              </w:rPr>
              <w:fldChar w:fldCharType="begin"/>
            </w:r>
            <w:r w:rsidR="009814AA">
              <w:rPr>
                <w:noProof/>
                <w:webHidden/>
              </w:rPr>
              <w:instrText xml:space="preserve"> PAGEREF _Toc116912656 \h </w:instrText>
            </w:r>
            <w:r w:rsidR="009814AA">
              <w:rPr>
                <w:noProof/>
                <w:webHidden/>
              </w:rPr>
            </w:r>
            <w:r w:rsidR="009814AA">
              <w:rPr>
                <w:noProof/>
                <w:webHidden/>
              </w:rPr>
              <w:fldChar w:fldCharType="separate"/>
            </w:r>
            <w:r w:rsidR="009814AA">
              <w:rPr>
                <w:noProof/>
                <w:webHidden/>
              </w:rPr>
              <w:t>3</w:t>
            </w:r>
            <w:r w:rsidR="009814AA">
              <w:rPr>
                <w:noProof/>
                <w:webHidden/>
              </w:rPr>
              <w:fldChar w:fldCharType="end"/>
            </w:r>
          </w:hyperlink>
        </w:p>
        <w:p w14:paraId="46261C6D" w14:textId="2B859B9C" w:rsidR="009814AA" w:rsidRDefault="00A156D3">
          <w:pPr>
            <w:pStyle w:val="TOC2"/>
            <w:tabs>
              <w:tab w:val="left" w:pos="660"/>
              <w:tab w:val="right" w:leader="dot" w:pos="9016"/>
            </w:tabs>
            <w:rPr>
              <w:rFonts w:asciiTheme="minorHAnsi" w:eastAsiaTheme="minorEastAsia" w:hAnsiTheme="minorHAnsi" w:cstheme="minorBidi"/>
              <w:noProof/>
            </w:rPr>
          </w:pPr>
          <w:hyperlink w:anchor="_Toc116912657" w:history="1">
            <w:r w:rsidR="009814AA" w:rsidRPr="003E53C2">
              <w:rPr>
                <w:rStyle w:val="Hyperlink"/>
                <w:noProof/>
              </w:rPr>
              <w:t>3.</w:t>
            </w:r>
            <w:r w:rsidR="009814AA">
              <w:rPr>
                <w:rFonts w:asciiTheme="minorHAnsi" w:eastAsiaTheme="minorEastAsia" w:hAnsiTheme="minorHAnsi" w:cstheme="minorBidi"/>
                <w:noProof/>
              </w:rPr>
              <w:tab/>
            </w:r>
            <w:r w:rsidR="009814AA" w:rsidRPr="003E53C2">
              <w:rPr>
                <w:rStyle w:val="Hyperlink"/>
                <w:noProof/>
              </w:rPr>
              <w:t>Project Background</w:t>
            </w:r>
            <w:r w:rsidR="009814AA">
              <w:rPr>
                <w:noProof/>
                <w:webHidden/>
              </w:rPr>
              <w:tab/>
            </w:r>
            <w:r w:rsidR="009814AA">
              <w:rPr>
                <w:noProof/>
                <w:webHidden/>
              </w:rPr>
              <w:fldChar w:fldCharType="begin"/>
            </w:r>
            <w:r w:rsidR="009814AA">
              <w:rPr>
                <w:noProof/>
                <w:webHidden/>
              </w:rPr>
              <w:instrText xml:space="preserve"> PAGEREF _Toc116912657 \h </w:instrText>
            </w:r>
            <w:r w:rsidR="009814AA">
              <w:rPr>
                <w:noProof/>
                <w:webHidden/>
              </w:rPr>
            </w:r>
            <w:r w:rsidR="009814AA">
              <w:rPr>
                <w:noProof/>
                <w:webHidden/>
              </w:rPr>
              <w:fldChar w:fldCharType="separate"/>
            </w:r>
            <w:r w:rsidR="009814AA">
              <w:rPr>
                <w:noProof/>
                <w:webHidden/>
              </w:rPr>
              <w:t>3</w:t>
            </w:r>
            <w:r w:rsidR="009814AA">
              <w:rPr>
                <w:noProof/>
                <w:webHidden/>
              </w:rPr>
              <w:fldChar w:fldCharType="end"/>
            </w:r>
          </w:hyperlink>
        </w:p>
        <w:p w14:paraId="3F1D627B" w14:textId="1F49F1A8" w:rsidR="009814AA" w:rsidRDefault="00A156D3">
          <w:pPr>
            <w:pStyle w:val="TOC2"/>
            <w:tabs>
              <w:tab w:val="left" w:pos="660"/>
              <w:tab w:val="right" w:leader="dot" w:pos="9016"/>
            </w:tabs>
            <w:rPr>
              <w:rFonts w:asciiTheme="minorHAnsi" w:eastAsiaTheme="minorEastAsia" w:hAnsiTheme="minorHAnsi" w:cstheme="minorBidi"/>
              <w:noProof/>
            </w:rPr>
          </w:pPr>
          <w:hyperlink w:anchor="_Toc116912658" w:history="1">
            <w:r w:rsidR="009814AA" w:rsidRPr="003E53C2">
              <w:rPr>
                <w:rStyle w:val="Hyperlink"/>
                <w:noProof/>
              </w:rPr>
              <w:t>4.</w:t>
            </w:r>
            <w:r w:rsidR="009814AA">
              <w:rPr>
                <w:rFonts w:asciiTheme="minorHAnsi" w:eastAsiaTheme="minorEastAsia" w:hAnsiTheme="minorHAnsi" w:cstheme="minorBidi"/>
                <w:noProof/>
              </w:rPr>
              <w:tab/>
            </w:r>
            <w:r w:rsidR="009814AA" w:rsidRPr="003E53C2">
              <w:rPr>
                <w:rStyle w:val="Hyperlink"/>
                <w:noProof/>
              </w:rPr>
              <w:t>Project Objectives</w:t>
            </w:r>
            <w:r w:rsidR="009814AA">
              <w:rPr>
                <w:noProof/>
                <w:webHidden/>
              </w:rPr>
              <w:tab/>
            </w:r>
            <w:r w:rsidR="009814AA">
              <w:rPr>
                <w:noProof/>
                <w:webHidden/>
              </w:rPr>
              <w:fldChar w:fldCharType="begin"/>
            </w:r>
            <w:r w:rsidR="009814AA">
              <w:rPr>
                <w:noProof/>
                <w:webHidden/>
              </w:rPr>
              <w:instrText xml:space="preserve"> PAGEREF _Toc116912658 \h </w:instrText>
            </w:r>
            <w:r w:rsidR="009814AA">
              <w:rPr>
                <w:noProof/>
                <w:webHidden/>
              </w:rPr>
            </w:r>
            <w:r w:rsidR="009814AA">
              <w:rPr>
                <w:noProof/>
                <w:webHidden/>
              </w:rPr>
              <w:fldChar w:fldCharType="separate"/>
            </w:r>
            <w:r w:rsidR="009814AA">
              <w:rPr>
                <w:noProof/>
                <w:webHidden/>
              </w:rPr>
              <w:t>5</w:t>
            </w:r>
            <w:r w:rsidR="009814AA">
              <w:rPr>
                <w:noProof/>
                <w:webHidden/>
              </w:rPr>
              <w:fldChar w:fldCharType="end"/>
            </w:r>
          </w:hyperlink>
        </w:p>
        <w:p w14:paraId="6557DD33" w14:textId="1C637BAA" w:rsidR="009814AA" w:rsidRDefault="00A156D3">
          <w:pPr>
            <w:pStyle w:val="TOC2"/>
            <w:tabs>
              <w:tab w:val="left" w:pos="660"/>
              <w:tab w:val="right" w:leader="dot" w:pos="9016"/>
            </w:tabs>
            <w:rPr>
              <w:rFonts w:asciiTheme="minorHAnsi" w:eastAsiaTheme="minorEastAsia" w:hAnsiTheme="minorHAnsi" w:cstheme="minorBidi"/>
              <w:noProof/>
            </w:rPr>
          </w:pPr>
          <w:hyperlink w:anchor="_Toc116912659" w:history="1">
            <w:r w:rsidR="009814AA" w:rsidRPr="003E53C2">
              <w:rPr>
                <w:rStyle w:val="Hyperlink"/>
                <w:noProof/>
              </w:rPr>
              <w:t>5.</w:t>
            </w:r>
            <w:r w:rsidR="009814AA">
              <w:rPr>
                <w:rFonts w:asciiTheme="minorHAnsi" w:eastAsiaTheme="minorEastAsia" w:hAnsiTheme="minorHAnsi" w:cstheme="minorBidi"/>
                <w:noProof/>
              </w:rPr>
              <w:tab/>
            </w:r>
            <w:r w:rsidR="009814AA" w:rsidRPr="003E53C2">
              <w:rPr>
                <w:rStyle w:val="Hyperlink"/>
                <w:noProof/>
              </w:rPr>
              <w:t>Outputs</w:t>
            </w:r>
            <w:r w:rsidR="009814AA">
              <w:rPr>
                <w:noProof/>
                <w:webHidden/>
              </w:rPr>
              <w:tab/>
            </w:r>
            <w:r w:rsidR="009814AA">
              <w:rPr>
                <w:noProof/>
                <w:webHidden/>
              </w:rPr>
              <w:fldChar w:fldCharType="begin"/>
            </w:r>
            <w:r w:rsidR="009814AA">
              <w:rPr>
                <w:noProof/>
                <w:webHidden/>
              </w:rPr>
              <w:instrText xml:space="preserve"> PAGEREF _Toc116912659 \h </w:instrText>
            </w:r>
            <w:r w:rsidR="009814AA">
              <w:rPr>
                <w:noProof/>
                <w:webHidden/>
              </w:rPr>
            </w:r>
            <w:r w:rsidR="009814AA">
              <w:rPr>
                <w:noProof/>
                <w:webHidden/>
              </w:rPr>
              <w:fldChar w:fldCharType="separate"/>
            </w:r>
            <w:r w:rsidR="009814AA">
              <w:rPr>
                <w:noProof/>
                <w:webHidden/>
              </w:rPr>
              <w:t>7</w:t>
            </w:r>
            <w:r w:rsidR="009814AA">
              <w:rPr>
                <w:noProof/>
                <w:webHidden/>
              </w:rPr>
              <w:fldChar w:fldCharType="end"/>
            </w:r>
          </w:hyperlink>
        </w:p>
        <w:p w14:paraId="76CDE988" w14:textId="6AF0B295" w:rsidR="009814AA" w:rsidRDefault="00A156D3">
          <w:pPr>
            <w:pStyle w:val="TOC2"/>
            <w:tabs>
              <w:tab w:val="left" w:pos="660"/>
              <w:tab w:val="right" w:leader="dot" w:pos="9016"/>
            </w:tabs>
            <w:rPr>
              <w:rFonts w:asciiTheme="minorHAnsi" w:eastAsiaTheme="minorEastAsia" w:hAnsiTheme="minorHAnsi" w:cstheme="minorBidi"/>
              <w:noProof/>
            </w:rPr>
          </w:pPr>
          <w:hyperlink w:anchor="_Toc116912660" w:history="1">
            <w:r w:rsidR="009814AA" w:rsidRPr="003E53C2">
              <w:rPr>
                <w:rStyle w:val="Hyperlink"/>
                <w:noProof/>
              </w:rPr>
              <w:t>6.</w:t>
            </w:r>
            <w:r w:rsidR="009814AA">
              <w:rPr>
                <w:rFonts w:asciiTheme="minorHAnsi" w:eastAsiaTheme="minorEastAsia" w:hAnsiTheme="minorHAnsi" w:cstheme="minorBidi"/>
                <w:noProof/>
              </w:rPr>
              <w:tab/>
            </w:r>
            <w:r w:rsidR="009814AA" w:rsidRPr="003E53C2">
              <w:rPr>
                <w:rStyle w:val="Hyperlink"/>
                <w:noProof/>
              </w:rPr>
              <w:t>Product Specification</w:t>
            </w:r>
            <w:r w:rsidR="009814AA">
              <w:rPr>
                <w:noProof/>
                <w:webHidden/>
              </w:rPr>
              <w:tab/>
            </w:r>
            <w:r w:rsidR="009814AA">
              <w:rPr>
                <w:noProof/>
                <w:webHidden/>
              </w:rPr>
              <w:fldChar w:fldCharType="begin"/>
            </w:r>
            <w:r w:rsidR="009814AA">
              <w:rPr>
                <w:noProof/>
                <w:webHidden/>
              </w:rPr>
              <w:instrText xml:space="preserve"> PAGEREF _Toc116912660 \h </w:instrText>
            </w:r>
            <w:r w:rsidR="009814AA">
              <w:rPr>
                <w:noProof/>
                <w:webHidden/>
              </w:rPr>
            </w:r>
            <w:r w:rsidR="009814AA">
              <w:rPr>
                <w:noProof/>
                <w:webHidden/>
              </w:rPr>
              <w:fldChar w:fldCharType="separate"/>
            </w:r>
            <w:r w:rsidR="009814AA">
              <w:rPr>
                <w:noProof/>
                <w:webHidden/>
              </w:rPr>
              <w:t>8</w:t>
            </w:r>
            <w:r w:rsidR="009814AA">
              <w:rPr>
                <w:noProof/>
                <w:webHidden/>
              </w:rPr>
              <w:fldChar w:fldCharType="end"/>
            </w:r>
          </w:hyperlink>
        </w:p>
        <w:p w14:paraId="5484F7D9" w14:textId="26770A9F" w:rsidR="009814AA" w:rsidRDefault="00A156D3">
          <w:pPr>
            <w:pStyle w:val="TOC2"/>
            <w:tabs>
              <w:tab w:val="left" w:pos="660"/>
              <w:tab w:val="right" w:leader="dot" w:pos="9016"/>
            </w:tabs>
            <w:rPr>
              <w:rFonts w:asciiTheme="minorHAnsi" w:eastAsiaTheme="minorEastAsia" w:hAnsiTheme="minorHAnsi" w:cstheme="minorBidi"/>
              <w:noProof/>
            </w:rPr>
          </w:pPr>
          <w:hyperlink w:anchor="_Toc116912661" w:history="1">
            <w:r w:rsidR="009814AA" w:rsidRPr="003E53C2">
              <w:rPr>
                <w:rStyle w:val="Hyperlink"/>
                <w:noProof/>
              </w:rPr>
              <w:t>7.</w:t>
            </w:r>
            <w:r w:rsidR="009814AA">
              <w:rPr>
                <w:rFonts w:asciiTheme="minorHAnsi" w:eastAsiaTheme="minorEastAsia" w:hAnsiTheme="minorHAnsi" w:cstheme="minorBidi"/>
                <w:noProof/>
              </w:rPr>
              <w:tab/>
            </w:r>
            <w:r w:rsidR="009814AA" w:rsidRPr="003E53C2">
              <w:rPr>
                <w:rStyle w:val="Hyperlink"/>
                <w:noProof/>
              </w:rPr>
              <w:t>Dissemination</w:t>
            </w:r>
            <w:r w:rsidR="009814AA">
              <w:rPr>
                <w:noProof/>
                <w:webHidden/>
              </w:rPr>
              <w:tab/>
            </w:r>
            <w:r w:rsidR="009814AA">
              <w:rPr>
                <w:noProof/>
                <w:webHidden/>
              </w:rPr>
              <w:fldChar w:fldCharType="begin"/>
            </w:r>
            <w:r w:rsidR="009814AA">
              <w:rPr>
                <w:noProof/>
                <w:webHidden/>
              </w:rPr>
              <w:instrText xml:space="preserve"> PAGEREF _Toc116912661 \h </w:instrText>
            </w:r>
            <w:r w:rsidR="009814AA">
              <w:rPr>
                <w:noProof/>
                <w:webHidden/>
              </w:rPr>
            </w:r>
            <w:r w:rsidR="009814AA">
              <w:rPr>
                <w:noProof/>
                <w:webHidden/>
              </w:rPr>
              <w:fldChar w:fldCharType="separate"/>
            </w:r>
            <w:r w:rsidR="009814AA">
              <w:rPr>
                <w:noProof/>
                <w:webHidden/>
              </w:rPr>
              <w:t>9</w:t>
            </w:r>
            <w:r w:rsidR="009814AA">
              <w:rPr>
                <w:noProof/>
                <w:webHidden/>
              </w:rPr>
              <w:fldChar w:fldCharType="end"/>
            </w:r>
          </w:hyperlink>
        </w:p>
        <w:p w14:paraId="0C2519F9" w14:textId="1FF37D4B" w:rsidR="009814AA" w:rsidRDefault="00A156D3">
          <w:pPr>
            <w:pStyle w:val="TOC2"/>
            <w:tabs>
              <w:tab w:val="left" w:pos="660"/>
              <w:tab w:val="right" w:leader="dot" w:pos="9016"/>
            </w:tabs>
            <w:rPr>
              <w:rFonts w:asciiTheme="minorHAnsi" w:eastAsiaTheme="minorEastAsia" w:hAnsiTheme="minorHAnsi" w:cstheme="minorBidi"/>
              <w:noProof/>
            </w:rPr>
          </w:pPr>
          <w:hyperlink w:anchor="_Toc116912662" w:history="1">
            <w:r w:rsidR="009814AA" w:rsidRPr="003E53C2">
              <w:rPr>
                <w:rStyle w:val="Hyperlink"/>
                <w:noProof/>
              </w:rPr>
              <w:t>8.</w:t>
            </w:r>
            <w:r w:rsidR="009814AA">
              <w:rPr>
                <w:rFonts w:asciiTheme="minorHAnsi" w:eastAsiaTheme="minorEastAsia" w:hAnsiTheme="minorHAnsi" w:cstheme="minorBidi"/>
                <w:noProof/>
              </w:rPr>
              <w:tab/>
            </w:r>
            <w:r w:rsidR="009814AA" w:rsidRPr="003E53C2">
              <w:rPr>
                <w:rStyle w:val="Hyperlink"/>
                <w:noProof/>
              </w:rPr>
              <w:t>Timescale</w:t>
            </w:r>
            <w:r w:rsidR="009814AA">
              <w:rPr>
                <w:noProof/>
                <w:webHidden/>
              </w:rPr>
              <w:tab/>
            </w:r>
            <w:r w:rsidR="009814AA">
              <w:rPr>
                <w:noProof/>
                <w:webHidden/>
              </w:rPr>
              <w:fldChar w:fldCharType="begin"/>
            </w:r>
            <w:r w:rsidR="009814AA">
              <w:rPr>
                <w:noProof/>
                <w:webHidden/>
              </w:rPr>
              <w:instrText xml:space="preserve"> PAGEREF _Toc116912662 \h </w:instrText>
            </w:r>
            <w:r w:rsidR="009814AA">
              <w:rPr>
                <w:noProof/>
                <w:webHidden/>
              </w:rPr>
            </w:r>
            <w:r w:rsidR="009814AA">
              <w:rPr>
                <w:noProof/>
                <w:webHidden/>
              </w:rPr>
              <w:fldChar w:fldCharType="separate"/>
            </w:r>
            <w:r w:rsidR="009814AA">
              <w:rPr>
                <w:noProof/>
                <w:webHidden/>
              </w:rPr>
              <w:t>9</w:t>
            </w:r>
            <w:r w:rsidR="009814AA">
              <w:rPr>
                <w:noProof/>
                <w:webHidden/>
              </w:rPr>
              <w:fldChar w:fldCharType="end"/>
            </w:r>
          </w:hyperlink>
        </w:p>
        <w:p w14:paraId="06622CA5" w14:textId="7681A938" w:rsidR="009814AA" w:rsidRDefault="00A156D3">
          <w:pPr>
            <w:pStyle w:val="TOC2"/>
            <w:tabs>
              <w:tab w:val="left" w:pos="660"/>
              <w:tab w:val="right" w:leader="dot" w:pos="9016"/>
            </w:tabs>
            <w:rPr>
              <w:rFonts w:asciiTheme="minorHAnsi" w:eastAsiaTheme="minorEastAsia" w:hAnsiTheme="minorHAnsi" w:cstheme="minorBidi"/>
              <w:noProof/>
            </w:rPr>
          </w:pPr>
          <w:hyperlink w:anchor="_Toc116912663" w:history="1">
            <w:r w:rsidR="009814AA" w:rsidRPr="003E53C2">
              <w:rPr>
                <w:rStyle w:val="Hyperlink"/>
                <w:noProof/>
              </w:rPr>
              <w:t>9.</w:t>
            </w:r>
            <w:r w:rsidR="009814AA">
              <w:rPr>
                <w:rFonts w:asciiTheme="minorHAnsi" w:eastAsiaTheme="minorEastAsia" w:hAnsiTheme="minorHAnsi" w:cstheme="minorBidi"/>
                <w:noProof/>
              </w:rPr>
              <w:tab/>
            </w:r>
            <w:r w:rsidR="009814AA" w:rsidRPr="003E53C2">
              <w:rPr>
                <w:rStyle w:val="Hyperlink"/>
                <w:noProof/>
              </w:rPr>
              <w:t>Health and Safety</w:t>
            </w:r>
            <w:r w:rsidR="009814AA">
              <w:rPr>
                <w:noProof/>
                <w:webHidden/>
              </w:rPr>
              <w:tab/>
            </w:r>
            <w:r w:rsidR="009814AA">
              <w:rPr>
                <w:noProof/>
                <w:webHidden/>
              </w:rPr>
              <w:fldChar w:fldCharType="begin"/>
            </w:r>
            <w:r w:rsidR="009814AA">
              <w:rPr>
                <w:noProof/>
                <w:webHidden/>
              </w:rPr>
              <w:instrText xml:space="preserve"> PAGEREF _Toc116912663 \h </w:instrText>
            </w:r>
            <w:r w:rsidR="009814AA">
              <w:rPr>
                <w:noProof/>
                <w:webHidden/>
              </w:rPr>
            </w:r>
            <w:r w:rsidR="009814AA">
              <w:rPr>
                <w:noProof/>
                <w:webHidden/>
              </w:rPr>
              <w:fldChar w:fldCharType="separate"/>
            </w:r>
            <w:r w:rsidR="009814AA">
              <w:rPr>
                <w:noProof/>
                <w:webHidden/>
              </w:rPr>
              <w:t>9</w:t>
            </w:r>
            <w:r w:rsidR="009814AA">
              <w:rPr>
                <w:noProof/>
                <w:webHidden/>
              </w:rPr>
              <w:fldChar w:fldCharType="end"/>
            </w:r>
          </w:hyperlink>
        </w:p>
        <w:p w14:paraId="7F57587B" w14:textId="10487797" w:rsidR="009814AA" w:rsidRDefault="00A156D3">
          <w:pPr>
            <w:pStyle w:val="TOC2"/>
            <w:tabs>
              <w:tab w:val="left" w:pos="880"/>
              <w:tab w:val="right" w:leader="dot" w:pos="9016"/>
            </w:tabs>
            <w:rPr>
              <w:rFonts w:asciiTheme="minorHAnsi" w:eastAsiaTheme="minorEastAsia" w:hAnsiTheme="minorHAnsi" w:cstheme="minorBidi"/>
              <w:noProof/>
            </w:rPr>
          </w:pPr>
          <w:hyperlink w:anchor="_Toc116912664" w:history="1">
            <w:r w:rsidR="009814AA" w:rsidRPr="003E53C2">
              <w:rPr>
                <w:rStyle w:val="Hyperlink"/>
                <w:noProof/>
              </w:rPr>
              <w:t>10.</w:t>
            </w:r>
            <w:r w:rsidR="009814AA">
              <w:rPr>
                <w:rFonts w:asciiTheme="minorHAnsi" w:eastAsiaTheme="minorEastAsia" w:hAnsiTheme="minorHAnsi" w:cstheme="minorBidi"/>
                <w:noProof/>
              </w:rPr>
              <w:tab/>
            </w:r>
            <w:r w:rsidR="009814AA" w:rsidRPr="003E53C2">
              <w:rPr>
                <w:rStyle w:val="Hyperlink"/>
                <w:noProof/>
              </w:rPr>
              <w:t>Project Management</w:t>
            </w:r>
            <w:r w:rsidR="009814AA">
              <w:rPr>
                <w:noProof/>
                <w:webHidden/>
              </w:rPr>
              <w:tab/>
            </w:r>
            <w:r w:rsidR="009814AA">
              <w:rPr>
                <w:noProof/>
                <w:webHidden/>
              </w:rPr>
              <w:fldChar w:fldCharType="begin"/>
            </w:r>
            <w:r w:rsidR="009814AA">
              <w:rPr>
                <w:noProof/>
                <w:webHidden/>
              </w:rPr>
              <w:instrText xml:space="preserve"> PAGEREF _Toc116912664 \h </w:instrText>
            </w:r>
            <w:r w:rsidR="009814AA">
              <w:rPr>
                <w:noProof/>
                <w:webHidden/>
              </w:rPr>
            </w:r>
            <w:r w:rsidR="009814AA">
              <w:rPr>
                <w:noProof/>
                <w:webHidden/>
              </w:rPr>
              <w:fldChar w:fldCharType="separate"/>
            </w:r>
            <w:r w:rsidR="009814AA">
              <w:rPr>
                <w:noProof/>
                <w:webHidden/>
              </w:rPr>
              <w:t>10</w:t>
            </w:r>
            <w:r w:rsidR="009814AA">
              <w:rPr>
                <w:noProof/>
                <w:webHidden/>
              </w:rPr>
              <w:fldChar w:fldCharType="end"/>
            </w:r>
          </w:hyperlink>
        </w:p>
        <w:p w14:paraId="54EA5CC5" w14:textId="6E3644EF" w:rsidR="009814AA" w:rsidRDefault="00A156D3">
          <w:pPr>
            <w:pStyle w:val="TOC2"/>
            <w:tabs>
              <w:tab w:val="left" w:pos="880"/>
              <w:tab w:val="right" w:leader="dot" w:pos="9016"/>
            </w:tabs>
            <w:rPr>
              <w:rFonts w:asciiTheme="minorHAnsi" w:eastAsiaTheme="minorEastAsia" w:hAnsiTheme="minorHAnsi" w:cstheme="minorBidi"/>
              <w:noProof/>
            </w:rPr>
          </w:pPr>
          <w:hyperlink w:anchor="_Toc116912665" w:history="1">
            <w:r w:rsidR="009814AA" w:rsidRPr="003E53C2">
              <w:rPr>
                <w:rStyle w:val="Hyperlink"/>
                <w:noProof/>
              </w:rPr>
              <w:t>11.</w:t>
            </w:r>
            <w:r w:rsidR="009814AA">
              <w:rPr>
                <w:rFonts w:asciiTheme="minorHAnsi" w:eastAsiaTheme="minorEastAsia" w:hAnsiTheme="minorHAnsi" w:cstheme="minorBidi"/>
                <w:noProof/>
              </w:rPr>
              <w:tab/>
            </w:r>
            <w:r w:rsidR="009814AA" w:rsidRPr="003E53C2">
              <w:rPr>
                <w:rStyle w:val="Hyperlink"/>
                <w:noProof/>
              </w:rPr>
              <w:t>Instructions for Bid Submission</w:t>
            </w:r>
            <w:r w:rsidR="009814AA">
              <w:rPr>
                <w:noProof/>
                <w:webHidden/>
              </w:rPr>
              <w:tab/>
            </w:r>
            <w:r w:rsidR="009814AA">
              <w:rPr>
                <w:noProof/>
                <w:webHidden/>
              </w:rPr>
              <w:fldChar w:fldCharType="begin"/>
            </w:r>
            <w:r w:rsidR="009814AA">
              <w:rPr>
                <w:noProof/>
                <w:webHidden/>
              </w:rPr>
              <w:instrText xml:space="preserve"> PAGEREF _Toc116912665 \h </w:instrText>
            </w:r>
            <w:r w:rsidR="009814AA">
              <w:rPr>
                <w:noProof/>
                <w:webHidden/>
              </w:rPr>
            </w:r>
            <w:r w:rsidR="009814AA">
              <w:rPr>
                <w:noProof/>
                <w:webHidden/>
              </w:rPr>
              <w:fldChar w:fldCharType="separate"/>
            </w:r>
            <w:r w:rsidR="009814AA">
              <w:rPr>
                <w:noProof/>
                <w:webHidden/>
              </w:rPr>
              <w:t>10</w:t>
            </w:r>
            <w:r w:rsidR="009814AA">
              <w:rPr>
                <w:noProof/>
                <w:webHidden/>
              </w:rPr>
              <w:fldChar w:fldCharType="end"/>
            </w:r>
          </w:hyperlink>
        </w:p>
        <w:p w14:paraId="3DF5D599" w14:textId="0D61D439" w:rsidR="009814AA" w:rsidRDefault="00A156D3">
          <w:pPr>
            <w:pStyle w:val="TOC2"/>
            <w:tabs>
              <w:tab w:val="left" w:pos="880"/>
              <w:tab w:val="right" w:leader="dot" w:pos="9016"/>
            </w:tabs>
            <w:rPr>
              <w:rFonts w:asciiTheme="minorHAnsi" w:eastAsiaTheme="minorEastAsia" w:hAnsiTheme="minorHAnsi" w:cstheme="minorBidi"/>
              <w:noProof/>
            </w:rPr>
          </w:pPr>
          <w:hyperlink w:anchor="_Toc116912666" w:history="1">
            <w:r w:rsidR="009814AA" w:rsidRPr="003E53C2">
              <w:rPr>
                <w:rStyle w:val="Hyperlink"/>
                <w:noProof/>
              </w:rPr>
              <w:t>12.</w:t>
            </w:r>
            <w:r w:rsidR="009814AA">
              <w:rPr>
                <w:rFonts w:asciiTheme="minorHAnsi" w:eastAsiaTheme="minorEastAsia" w:hAnsiTheme="minorHAnsi" w:cstheme="minorBidi"/>
                <w:noProof/>
              </w:rPr>
              <w:tab/>
            </w:r>
            <w:r w:rsidR="009814AA" w:rsidRPr="003E53C2">
              <w:rPr>
                <w:rStyle w:val="Hyperlink"/>
                <w:noProof/>
              </w:rPr>
              <w:t>Evaluation Criteria</w:t>
            </w:r>
            <w:r w:rsidR="009814AA">
              <w:rPr>
                <w:noProof/>
                <w:webHidden/>
              </w:rPr>
              <w:tab/>
            </w:r>
            <w:r w:rsidR="009814AA">
              <w:rPr>
                <w:noProof/>
                <w:webHidden/>
              </w:rPr>
              <w:fldChar w:fldCharType="begin"/>
            </w:r>
            <w:r w:rsidR="009814AA">
              <w:rPr>
                <w:noProof/>
                <w:webHidden/>
              </w:rPr>
              <w:instrText xml:space="preserve"> PAGEREF _Toc116912666 \h </w:instrText>
            </w:r>
            <w:r w:rsidR="009814AA">
              <w:rPr>
                <w:noProof/>
                <w:webHidden/>
              </w:rPr>
            </w:r>
            <w:r w:rsidR="009814AA">
              <w:rPr>
                <w:noProof/>
                <w:webHidden/>
              </w:rPr>
              <w:fldChar w:fldCharType="separate"/>
            </w:r>
            <w:r w:rsidR="009814AA">
              <w:rPr>
                <w:noProof/>
                <w:webHidden/>
              </w:rPr>
              <w:t>11</w:t>
            </w:r>
            <w:r w:rsidR="009814AA">
              <w:rPr>
                <w:noProof/>
                <w:webHidden/>
              </w:rPr>
              <w:fldChar w:fldCharType="end"/>
            </w:r>
          </w:hyperlink>
        </w:p>
        <w:p w14:paraId="1B1014DE" w14:textId="52F2E703" w:rsidR="009814AA" w:rsidRDefault="00A156D3">
          <w:pPr>
            <w:pStyle w:val="TOC2"/>
            <w:tabs>
              <w:tab w:val="left" w:pos="880"/>
              <w:tab w:val="right" w:leader="dot" w:pos="9016"/>
            </w:tabs>
            <w:rPr>
              <w:rFonts w:asciiTheme="minorHAnsi" w:eastAsiaTheme="minorEastAsia" w:hAnsiTheme="minorHAnsi" w:cstheme="minorBidi"/>
              <w:noProof/>
            </w:rPr>
          </w:pPr>
          <w:hyperlink w:anchor="_Toc116912667" w:history="1">
            <w:r w:rsidR="009814AA" w:rsidRPr="003E53C2">
              <w:rPr>
                <w:rStyle w:val="Hyperlink"/>
                <w:noProof/>
              </w:rPr>
              <w:t>13.</w:t>
            </w:r>
            <w:r w:rsidR="009814AA">
              <w:rPr>
                <w:rFonts w:asciiTheme="minorHAnsi" w:eastAsiaTheme="minorEastAsia" w:hAnsiTheme="minorHAnsi" w:cstheme="minorBidi"/>
                <w:noProof/>
              </w:rPr>
              <w:tab/>
            </w:r>
            <w:r w:rsidR="009814AA" w:rsidRPr="003E53C2">
              <w:rPr>
                <w:rStyle w:val="Hyperlink"/>
                <w:noProof/>
              </w:rPr>
              <w:t>Payment</w:t>
            </w:r>
            <w:r w:rsidR="009814AA">
              <w:rPr>
                <w:noProof/>
                <w:webHidden/>
              </w:rPr>
              <w:tab/>
            </w:r>
            <w:r w:rsidR="009814AA">
              <w:rPr>
                <w:noProof/>
                <w:webHidden/>
              </w:rPr>
              <w:fldChar w:fldCharType="begin"/>
            </w:r>
            <w:r w:rsidR="009814AA">
              <w:rPr>
                <w:noProof/>
                <w:webHidden/>
              </w:rPr>
              <w:instrText xml:space="preserve"> PAGEREF _Toc116912667 \h </w:instrText>
            </w:r>
            <w:r w:rsidR="009814AA">
              <w:rPr>
                <w:noProof/>
                <w:webHidden/>
              </w:rPr>
            </w:r>
            <w:r w:rsidR="009814AA">
              <w:rPr>
                <w:noProof/>
                <w:webHidden/>
              </w:rPr>
              <w:fldChar w:fldCharType="separate"/>
            </w:r>
            <w:r w:rsidR="009814AA">
              <w:rPr>
                <w:noProof/>
                <w:webHidden/>
              </w:rPr>
              <w:t>13</w:t>
            </w:r>
            <w:r w:rsidR="009814AA">
              <w:rPr>
                <w:noProof/>
                <w:webHidden/>
              </w:rPr>
              <w:fldChar w:fldCharType="end"/>
            </w:r>
          </w:hyperlink>
        </w:p>
        <w:p w14:paraId="52FD4AA9" w14:textId="108527E6" w:rsidR="009814AA" w:rsidRDefault="00A156D3">
          <w:pPr>
            <w:pStyle w:val="TOC2"/>
            <w:tabs>
              <w:tab w:val="left" w:pos="880"/>
              <w:tab w:val="right" w:leader="dot" w:pos="9016"/>
            </w:tabs>
            <w:rPr>
              <w:rFonts w:asciiTheme="minorHAnsi" w:eastAsiaTheme="minorEastAsia" w:hAnsiTheme="minorHAnsi" w:cstheme="minorBidi"/>
              <w:noProof/>
            </w:rPr>
          </w:pPr>
          <w:hyperlink w:anchor="_Toc116912668" w:history="1">
            <w:r w:rsidR="009814AA" w:rsidRPr="003E53C2">
              <w:rPr>
                <w:rStyle w:val="Hyperlink"/>
                <w:noProof/>
              </w:rPr>
              <w:t>14.</w:t>
            </w:r>
            <w:r w:rsidR="009814AA">
              <w:rPr>
                <w:rFonts w:asciiTheme="minorHAnsi" w:eastAsiaTheme="minorEastAsia" w:hAnsiTheme="minorHAnsi" w:cstheme="minorBidi"/>
                <w:noProof/>
              </w:rPr>
              <w:tab/>
            </w:r>
            <w:r w:rsidR="009814AA" w:rsidRPr="003E53C2">
              <w:rPr>
                <w:rStyle w:val="Hyperlink"/>
                <w:noProof/>
              </w:rPr>
              <w:t>Additional Requirements</w:t>
            </w:r>
            <w:r w:rsidR="009814AA">
              <w:rPr>
                <w:noProof/>
                <w:webHidden/>
              </w:rPr>
              <w:tab/>
            </w:r>
            <w:r w:rsidR="009814AA">
              <w:rPr>
                <w:noProof/>
                <w:webHidden/>
              </w:rPr>
              <w:fldChar w:fldCharType="begin"/>
            </w:r>
            <w:r w:rsidR="009814AA">
              <w:rPr>
                <w:noProof/>
                <w:webHidden/>
              </w:rPr>
              <w:instrText xml:space="preserve"> PAGEREF _Toc116912668 \h </w:instrText>
            </w:r>
            <w:r w:rsidR="009814AA">
              <w:rPr>
                <w:noProof/>
                <w:webHidden/>
              </w:rPr>
            </w:r>
            <w:r w:rsidR="009814AA">
              <w:rPr>
                <w:noProof/>
                <w:webHidden/>
              </w:rPr>
              <w:fldChar w:fldCharType="separate"/>
            </w:r>
            <w:r w:rsidR="009814AA">
              <w:rPr>
                <w:noProof/>
                <w:webHidden/>
              </w:rPr>
              <w:t>13</w:t>
            </w:r>
            <w:r w:rsidR="009814AA">
              <w:rPr>
                <w:noProof/>
                <w:webHidden/>
              </w:rPr>
              <w:fldChar w:fldCharType="end"/>
            </w:r>
          </w:hyperlink>
        </w:p>
        <w:p w14:paraId="5A261035" w14:textId="4DE9004C" w:rsidR="009814AA" w:rsidRDefault="00A156D3">
          <w:pPr>
            <w:pStyle w:val="TOC2"/>
            <w:tabs>
              <w:tab w:val="left" w:pos="880"/>
              <w:tab w:val="right" w:leader="dot" w:pos="9016"/>
            </w:tabs>
            <w:rPr>
              <w:rFonts w:asciiTheme="minorHAnsi" w:eastAsiaTheme="minorEastAsia" w:hAnsiTheme="minorHAnsi" w:cstheme="minorBidi"/>
              <w:noProof/>
            </w:rPr>
          </w:pPr>
          <w:hyperlink w:anchor="_Toc116912669" w:history="1">
            <w:r w:rsidR="009814AA" w:rsidRPr="003E53C2">
              <w:rPr>
                <w:rStyle w:val="Hyperlink"/>
                <w:noProof/>
              </w:rPr>
              <w:t>15.</w:t>
            </w:r>
            <w:r w:rsidR="009814AA">
              <w:rPr>
                <w:rFonts w:asciiTheme="minorHAnsi" w:eastAsiaTheme="minorEastAsia" w:hAnsiTheme="minorHAnsi" w:cstheme="minorBidi"/>
                <w:noProof/>
              </w:rPr>
              <w:tab/>
            </w:r>
            <w:r w:rsidR="009814AA" w:rsidRPr="003E53C2">
              <w:rPr>
                <w:rStyle w:val="Hyperlink"/>
                <w:noProof/>
              </w:rPr>
              <w:t>References</w:t>
            </w:r>
            <w:r w:rsidR="009814AA">
              <w:rPr>
                <w:noProof/>
                <w:webHidden/>
              </w:rPr>
              <w:tab/>
            </w:r>
            <w:r w:rsidR="009814AA">
              <w:rPr>
                <w:noProof/>
                <w:webHidden/>
              </w:rPr>
              <w:fldChar w:fldCharType="begin"/>
            </w:r>
            <w:r w:rsidR="009814AA">
              <w:rPr>
                <w:noProof/>
                <w:webHidden/>
              </w:rPr>
              <w:instrText xml:space="preserve"> PAGEREF _Toc116912669 \h </w:instrText>
            </w:r>
            <w:r w:rsidR="009814AA">
              <w:rPr>
                <w:noProof/>
                <w:webHidden/>
              </w:rPr>
            </w:r>
            <w:r w:rsidR="009814AA">
              <w:rPr>
                <w:noProof/>
                <w:webHidden/>
              </w:rPr>
              <w:fldChar w:fldCharType="separate"/>
            </w:r>
            <w:r w:rsidR="009814AA">
              <w:rPr>
                <w:noProof/>
                <w:webHidden/>
              </w:rPr>
              <w:t>13</w:t>
            </w:r>
            <w:r w:rsidR="009814AA">
              <w:rPr>
                <w:noProof/>
                <w:webHidden/>
              </w:rPr>
              <w:fldChar w:fldCharType="end"/>
            </w:r>
          </w:hyperlink>
        </w:p>
        <w:p w14:paraId="0148A0CB" w14:textId="51B576BC" w:rsidR="009814AA" w:rsidRDefault="00A156D3">
          <w:pPr>
            <w:pStyle w:val="TOC2"/>
            <w:tabs>
              <w:tab w:val="left" w:pos="880"/>
              <w:tab w:val="right" w:leader="dot" w:pos="9016"/>
            </w:tabs>
            <w:rPr>
              <w:rFonts w:asciiTheme="minorHAnsi" w:eastAsiaTheme="minorEastAsia" w:hAnsiTheme="minorHAnsi" w:cstheme="minorBidi"/>
              <w:noProof/>
            </w:rPr>
          </w:pPr>
          <w:hyperlink w:anchor="_Toc116912670" w:history="1">
            <w:r w:rsidR="009814AA" w:rsidRPr="003E53C2">
              <w:rPr>
                <w:rStyle w:val="Hyperlink"/>
                <w:noProof/>
              </w:rPr>
              <w:t>16.</w:t>
            </w:r>
            <w:r w:rsidR="009814AA">
              <w:rPr>
                <w:rFonts w:asciiTheme="minorHAnsi" w:eastAsiaTheme="minorEastAsia" w:hAnsiTheme="minorHAnsi" w:cstheme="minorBidi"/>
                <w:noProof/>
              </w:rPr>
              <w:tab/>
            </w:r>
            <w:r w:rsidR="009814AA" w:rsidRPr="003E53C2">
              <w:rPr>
                <w:rStyle w:val="Hyperlink"/>
                <w:noProof/>
              </w:rPr>
              <w:t>Appendix B: Sample Reference Collection Requirements</w:t>
            </w:r>
            <w:r w:rsidR="009814AA">
              <w:rPr>
                <w:noProof/>
                <w:webHidden/>
              </w:rPr>
              <w:tab/>
            </w:r>
            <w:r w:rsidR="009814AA">
              <w:rPr>
                <w:noProof/>
                <w:webHidden/>
              </w:rPr>
              <w:fldChar w:fldCharType="begin"/>
            </w:r>
            <w:r w:rsidR="009814AA">
              <w:rPr>
                <w:noProof/>
                <w:webHidden/>
              </w:rPr>
              <w:instrText xml:space="preserve"> PAGEREF _Toc116912670 \h </w:instrText>
            </w:r>
            <w:r w:rsidR="009814AA">
              <w:rPr>
                <w:noProof/>
                <w:webHidden/>
              </w:rPr>
            </w:r>
            <w:r w:rsidR="009814AA">
              <w:rPr>
                <w:noProof/>
                <w:webHidden/>
              </w:rPr>
              <w:fldChar w:fldCharType="separate"/>
            </w:r>
            <w:r w:rsidR="009814AA">
              <w:rPr>
                <w:noProof/>
                <w:webHidden/>
              </w:rPr>
              <w:t>13</w:t>
            </w:r>
            <w:r w:rsidR="009814AA">
              <w:rPr>
                <w:noProof/>
                <w:webHidden/>
              </w:rPr>
              <w:fldChar w:fldCharType="end"/>
            </w:r>
          </w:hyperlink>
        </w:p>
        <w:p w14:paraId="5A4D2F8F" w14:textId="3B3826B6" w:rsidR="009814AA" w:rsidRDefault="00A156D3">
          <w:pPr>
            <w:pStyle w:val="TOC2"/>
            <w:tabs>
              <w:tab w:val="left" w:pos="880"/>
              <w:tab w:val="right" w:leader="dot" w:pos="9016"/>
            </w:tabs>
            <w:rPr>
              <w:rFonts w:asciiTheme="minorHAnsi" w:eastAsiaTheme="minorEastAsia" w:hAnsiTheme="minorHAnsi" w:cstheme="minorBidi"/>
              <w:noProof/>
            </w:rPr>
          </w:pPr>
          <w:hyperlink w:anchor="_Toc116912671" w:history="1">
            <w:r w:rsidR="009814AA" w:rsidRPr="003E53C2">
              <w:rPr>
                <w:rStyle w:val="Hyperlink"/>
                <w:noProof/>
              </w:rPr>
              <w:t>17.</w:t>
            </w:r>
            <w:r w:rsidR="009814AA">
              <w:rPr>
                <w:rFonts w:asciiTheme="minorHAnsi" w:eastAsiaTheme="minorEastAsia" w:hAnsiTheme="minorHAnsi" w:cstheme="minorBidi"/>
                <w:noProof/>
              </w:rPr>
              <w:tab/>
            </w:r>
            <w:r w:rsidR="009814AA" w:rsidRPr="003E53C2">
              <w:rPr>
                <w:rStyle w:val="Hyperlink"/>
                <w:noProof/>
              </w:rPr>
              <w:t>Appendix 3: Example Table of Contents for Report</w:t>
            </w:r>
            <w:r w:rsidR="009814AA">
              <w:rPr>
                <w:noProof/>
                <w:webHidden/>
              </w:rPr>
              <w:tab/>
            </w:r>
            <w:r w:rsidR="009814AA">
              <w:rPr>
                <w:noProof/>
                <w:webHidden/>
              </w:rPr>
              <w:fldChar w:fldCharType="begin"/>
            </w:r>
            <w:r w:rsidR="009814AA">
              <w:rPr>
                <w:noProof/>
                <w:webHidden/>
              </w:rPr>
              <w:instrText xml:space="preserve"> PAGEREF _Toc116912671 \h </w:instrText>
            </w:r>
            <w:r w:rsidR="009814AA">
              <w:rPr>
                <w:noProof/>
                <w:webHidden/>
              </w:rPr>
            </w:r>
            <w:r w:rsidR="009814AA">
              <w:rPr>
                <w:noProof/>
                <w:webHidden/>
              </w:rPr>
              <w:fldChar w:fldCharType="separate"/>
            </w:r>
            <w:r w:rsidR="009814AA">
              <w:rPr>
                <w:noProof/>
                <w:webHidden/>
              </w:rPr>
              <w:t>14</w:t>
            </w:r>
            <w:r w:rsidR="009814AA">
              <w:rPr>
                <w:noProof/>
                <w:webHidden/>
              </w:rPr>
              <w:fldChar w:fldCharType="end"/>
            </w:r>
          </w:hyperlink>
        </w:p>
        <w:p w14:paraId="4E33B5D8" w14:textId="5E267A68" w:rsidR="004A500C" w:rsidRPr="00A03DB5" w:rsidRDefault="00775022" w:rsidP="004A500C">
          <w:r w:rsidRPr="00A03DB5">
            <w:fldChar w:fldCharType="end"/>
          </w:r>
        </w:p>
      </w:sdtContent>
    </w:sdt>
    <w:p w14:paraId="30D3FE54" w14:textId="77777777" w:rsidR="004A500C" w:rsidRPr="00A03DB5" w:rsidRDefault="004A500C" w:rsidP="004A500C">
      <w:pPr>
        <w:autoSpaceDE/>
        <w:autoSpaceDN/>
        <w:adjustRightInd/>
        <w:spacing w:before="0" w:after="0"/>
      </w:pPr>
      <w:bookmarkStart w:id="9" w:name="_Toc368410314"/>
      <w:r w:rsidRPr="00A03DB5">
        <w:br w:type="page"/>
      </w:r>
    </w:p>
    <w:p w14:paraId="4FD0B4B5" w14:textId="77777777" w:rsidR="004A500C" w:rsidRPr="00A03DB5" w:rsidRDefault="004A500C" w:rsidP="004A500C">
      <w:pPr>
        <w:pStyle w:val="Heading2"/>
      </w:pPr>
      <w:bookmarkStart w:id="10" w:name="_Toc116912655"/>
      <w:r w:rsidRPr="00A03DB5">
        <w:lastRenderedPageBreak/>
        <w:t>Joint Nature Conservation Committee</w:t>
      </w:r>
      <w:bookmarkEnd w:id="10"/>
    </w:p>
    <w:bookmarkEnd w:id="5"/>
    <w:bookmarkEnd w:id="6"/>
    <w:bookmarkEnd w:id="7"/>
    <w:bookmarkEnd w:id="8"/>
    <w:bookmarkEnd w:id="9"/>
    <w:p w14:paraId="14B15594" w14:textId="516BAC09" w:rsidR="004A500C" w:rsidRPr="00A03DB5" w:rsidRDefault="004A500C" w:rsidP="004A500C">
      <w:r w:rsidRPr="00A03DB5">
        <w:t>The Joint Nature Conservation Committee (JNCC) is the statutory adviser to the UK Government and devolved administrations on UK and international nature conservation</w:t>
      </w:r>
    </w:p>
    <w:p w14:paraId="722CCFBA" w14:textId="4988604A" w:rsidR="004A500C" w:rsidRPr="00A03DB5" w:rsidRDefault="004A500C" w:rsidP="004A500C">
      <w:r w:rsidRPr="00A03DB5">
        <w:t xml:space="preserve">Our role is to provide </w:t>
      </w:r>
      <w:r w:rsidR="00F1327C" w:rsidRPr="00A03DB5">
        <w:t xml:space="preserve">scientific </w:t>
      </w:r>
      <w:r w:rsidRPr="00A03DB5">
        <w:t xml:space="preserve">evidence, </w:t>
      </w:r>
      <w:r w:rsidR="001B33A1" w:rsidRPr="00A03DB5">
        <w:t>information,</w:t>
      </w:r>
      <w:r w:rsidRPr="00A03DB5">
        <w:t xml:space="preserve"> and advice </w:t>
      </w:r>
      <w:r w:rsidR="00F1327C" w:rsidRPr="00A03DB5">
        <w:t>to inform</w:t>
      </w:r>
      <w:r w:rsidRPr="00A03DB5">
        <w:t xml:space="preserve"> decisions </w:t>
      </w:r>
      <w:proofErr w:type="gramStart"/>
      <w:r w:rsidR="00F1327C" w:rsidRPr="00A03DB5">
        <w:t xml:space="preserve">to </w:t>
      </w:r>
      <w:r w:rsidRPr="00A03DB5">
        <w:t xml:space="preserve"> protect</w:t>
      </w:r>
      <w:proofErr w:type="gramEnd"/>
      <w:r w:rsidRPr="00A03DB5">
        <w:t xml:space="preserve"> </w:t>
      </w:r>
      <w:r w:rsidR="00F1327C" w:rsidRPr="00A03DB5">
        <w:t>the natural environment</w:t>
      </w:r>
      <w:r w:rsidRPr="00A03DB5">
        <w:t>. Our specific role is to work on nature conservation issues that affect the UK as a whole and internationally</w:t>
      </w:r>
      <w:r w:rsidR="00D214EC" w:rsidRPr="00A03DB5">
        <w:t xml:space="preserve">, </w:t>
      </w:r>
      <w:r w:rsidR="00F1327C" w:rsidRPr="00A03DB5">
        <w:t>by</w:t>
      </w:r>
      <w:r w:rsidRPr="00A03DB5">
        <w:t>:</w:t>
      </w:r>
    </w:p>
    <w:p w14:paraId="3C29FEEB" w14:textId="77777777" w:rsidR="004A500C" w:rsidRPr="00A03DB5" w:rsidRDefault="004A500C" w:rsidP="004A500C">
      <w:pPr>
        <w:pStyle w:val="ListParagraph"/>
      </w:pPr>
      <w:r w:rsidRPr="00A03DB5">
        <w:t xml:space="preserve">advising Government on the development and implementation of policies for, or affecting, nature conservation in the UK and internationally; </w:t>
      </w:r>
    </w:p>
    <w:p w14:paraId="32254A06" w14:textId="53EA7E4A" w:rsidR="004A500C" w:rsidRPr="00A03DB5" w:rsidRDefault="004A500C" w:rsidP="004A500C">
      <w:pPr>
        <w:pStyle w:val="ListParagraph"/>
      </w:pPr>
      <w:r w:rsidRPr="00A03DB5">
        <w:t>providing advice and disseminat</w:t>
      </w:r>
      <w:r w:rsidR="00D214EC" w:rsidRPr="00A03DB5">
        <w:t>ing</w:t>
      </w:r>
      <w:r w:rsidRPr="00A03DB5">
        <w:t xml:space="preserve"> knowledge on nature conservation issues affecting the UK and internationally; </w:t>
      </w:r>
    </w:p>
    <w:p w14:paraId="5B959B0D" w14:textId="5AAAF92A" w:rsidR="004A500C" w:rsidRPr="00A03DB5" w:rsidRDefault="004A500C" w:rsidP="004A500C">
      <w:pPr>
        <w:pStyle w:val="ListParagraph"/>
      </w:pPr>
      <w:r w:rsidRPr="00A03DB5">
        <w:t xml:space="preserve">establishing common standards throughout the UK for nature conservation, including monitoring, </w:t>
      </w:r>
      <w:r w:rsidR="001B33A1" w:rsidRPr="00A03DB5">
        <w:t>research,</w:t>
      </w:r>
      <w:r w:rsidRPr="00A03DB5">
        <w:t xml:space="preserve"> and the analysis of results; and</w:t>
      </w:r>
    </w:p>
    <w:p w14:paraId="156A1785" w14:textId="77777777" w:rsidR="004A500C" w:rsidRPr="00A03DB5" w:rsidRDefault="004A500C" w:rsidP="004A500C">
      <w:pPr>
        <w:pStyle w:val="ListParagraph"/>
      </w:pPr>
      <w:r w:rsidRPr="00A03DB5">
        <w:t xml:space="preserve">commissioning or supporting research which it deems relevant to these functions. </w:t>
      </w:r>
    </w:p>
    <w:p w14:paraId="2214FBF8" w14:textId="3D3EF522" w:rsidR="001600FE" w:rsidRPr="00A03DB5" w:rsidRDefault="001600FE" w:rsidP="006B5DFE">
      <w:r w:rsidRPr="00A03DB5">
        <w:t>Background to JNCC can be found on JNCC</w:t>
      </w:r>
      <w:r w:rsidR="00F1327C" w:rsidRPr="00A03DB5">
        <w:t>’s</w:t>
      </w:r>
      <w:r w:rsidRPr="00A03DB5">
        <w:t xml:space="preserve"> </w:t>
      </w:r>
      <w:r w:rsidR="00D21696" w:rsidRPr="00A03DB5">
        <w:t>web</w:t>
      </w:r>
      <w:r w:rsidR="00F1327C" w:rsidRPr="00A03DB5">
        <w:t>site at</w:t>
      </w:r>
      <w:r w:rsidRPr="00A03DB5">
        <w:t>:</w:t>
      </w:r>
      <w:r w:rsidR="00F1327C" w:rsidRPr="00A03DB5">
        <w:t xml:space="preserve"> </w:t>
      </w:r>
      <w:hyperlink r:id="rId11" w:history="1">
        <w:r w:rsidR="00F1327C" w:rsidRPr="00A03DB5">
          <w:rPr>
            <w:rStyle w:val="Hyperlink"/>
          </w:rPr>
          <w:t>https://jncc.gov.uk/about-jncc/</w:t>
        </w:r>
      </w:hyperlink>
      <w:r w:rsidR="00F1327C" w:rsidRPr="00A03DB5">
        <w:t xml:space="preserve"> </w:t>
      </w:r>
    </w:p>
    <w:p w14:paraId="1A132AD8" w14:textId="5E5A3A0E" w:rsidR="004A500C" w:rsidRPr="00A03DB5" w:rsidRDefault="00B32D7E" w:rsidP="00B32D7E">
      <w:pPr>
        <w:pStyle w:val="Heading2"/>
      </w:pPr>
      <w:bookmarkStart w:id="11" w:name="_Toc368410317"/>
      <w:bookmarkStart w:id="12" w:name="_Ref369851877"/>
      <w:r w:rsidRPr="00A03DB5">
        <w:rPr>
          <w:b w:val="0"/>
          <w:bCs w:val="0"/>
          <w:iCs w:val="0"/>
          <w:sz w:val="22"/>
          <w:szCs w:val="22"/>
        </w:rPr>
        <w:t xml:space="preserve"> </w:t>
      </w:r>
      <w:bookmarkStart w:id="13" w:name="_Toc116912656"/>
      <w:r w:rsidR="004A500C" w:rsidRPr="00A03DB5">
        <w:t>Project Aims</w:t>
      </w:r>
      <w:bookmarkEnd w:id="11"/>
      <w:bookmarkEnd w:id="12"/>
      <w:bookmarkEnd w:id="13"/>
    </w:p>
    <w:p w14:paraId="12224DDA" w14:textId="34E9ECF9" w:rsidR="00202085" w:rsidRPr="00A03DB5" w:rsidRDefault="00202085" w:rsidP="002C0923">
      <w:r w:rsidRPr="00A03DB5">
        <w:t xml:space="preserve">JNCC wishes to commission a contract to undertake the Particle Size and </w:t>
      </w:r>
      <w:proofErr w:type="spellStart"/>
      <w:r w:rsidRPr="00A03DB5">
        <w:t>infaunal</w:t>
      </w:r>
      <w:proofErr w:type="spellEnd"/>
      <w:r w:rsidRPr="00A03DB5">
        <w:t xml:space="preserve"> taxonomic analysis of samples collected on the 0922S cruise. </w:t>
      </w:r>
      <w:r w:rsidR="006D5007" w:rsidRPr="00A03DB5">
        <w:t xml:space="preserve">There were </w:t>
      </w:r>
      <w:r w:rsidRPr="00A03DB5">
        <w:t>128 samples collected on th</w:t>
      </w:r>
      <w:r w:rsidR="006D5007" w:rsidRPr="00A03DB5">
        <w:t>e</w:t>
      </w:r>
      <w:r w:rsidRPr="00A03DB5">
        <w:t xml:space="preserve"> survey</w:t>
      </w:r>
      <w:r w:rsidR="006D5007" w:rsidRPr="00A03DB5">
        <w:t xml:space="preserve"> to the West Shetland Shelf MPA.</w:t>
      </w:r>
      <w:r w:rsidRPr="00A03DB5">
        <w:t xml:space="preserve"> </w:t>
      </w:r>
    </w:p>
    <w:p w14:paraId="49116828" w14:textId="6D3BD4F3" w:rsidR="00202085" w:rsidRPr="00A03DB5" w:rsidRDefault="00F57435" w:rsidP="00202085">
      <w:pPr>
        <w:rPr>
          <w:b/>
        </w:rPr>
      </w:pPr>
      <w:r>
        <w:rPr>
          <w:b/>
        </w:rPr>
        <w:t xml:space="preserve">Bidders </w:t>
      </w:r>
      <w:r w:rsidR="00202085" w:rsidRPr="00A03DB5">
        <w:rPr>
          <w:b/>
        </w:rPr>
        <w:t xml:space="preserve">are invited to provide a description of how the requirements set out below will be met and a per sample quote.  </w:t>
      </w:r>
    </w:p>
    <w:p w14:paraId="3BD596B5" w14:textId="77777777" w:rsidR="00202085" w:rsidRPr="00A03DB5" w:rsidRDefault="00202085" w:rsidP="00202085">
      <w:r w:rsidRPr="00A03DB5">
        <w:t>A taxonomic sample reference collection is required, which the successful contractor will provide to the National Museum of Scotland (see Appendix B).</w:t>
      </w:r>
    </w:p>
    <w:p w14:paraId="0C035EDF" w14:textId="77777777" w:rsidR="00202085" w:rsidRPr="00A03DB5" w:rsidRDefault="00202085" w:rsidP="00202085">
      <w:pPr>
        <w:rPr>
          <w:b/>
        </w:rPr>
      </w:pPr>
      <w:r w:rsidRPr="00A03DB5">
        <w:t>The sample residues will be stored by the contractor until completion of the contract (i.e. after any remedial action identified through quality checks has been actioned).</w:t>
      </w:r>
    </w:p>
    <w:p w14:paraId="785B3E91" w14:textId="77777777" w:rsidR="00202085" w:rsidRPr="00A03DB5" w:rsidRDefault="00202085" w:rsidP="00202085">
      <w:pPr>
        <w:rPr>
          <w:sz w:val="20"/>
          <w:szCs w:val="20"/>
        </w:rPr>
      </w:pPr>
    </w:p>
    <w:p w14:paraId="6C5F5A76" w14:textId="14FE3AA8" w:rsidR="004A500C" w:rsidRPr="00A03DB5" w:rsidRDefault="004A500C" w:rsidP="004A500C">
      <w:pPr>
        <w:pStyle w:val="Heading2"/>
      </w:pPr>
      <w:bookmarkStart w:id="14" w:name="_Toc368410318"/>
      <w:bookmarkStart w:id="15" w:name="_Toc116912657"/>
      <w:r w:rsidRPr="00A03DB5">
        <w:t>Project</w:t>
      </w:r>
      <w:bookmarkEnd w:id="14"/>
      <w:r w:rsidRPr="00A03DB5">
        <w:t xml:space="preserve"> Background</w:t>
      </w:r>
      <w:bookmarkStart w:id="16" w:name="_Toc368410319"/>
      <w:bookmarkEnd w:id="15"/>
    </w:p>
    <w:p w14:paraId="24A1B5A6" w14:textId="77777777" w:rsidR="008D715C" w:rsidRPr="00A03DB5" w:rsidRDefault="008D715C" w:rsidP="008D715C">
      <w:bookmarkStart w:id="17" w:name="_Hlk530989862"/>
      <w:r w:rsidRPr="00A03DB5">
        <w:t>JNCC and Marine Scotland Science (MSS) will undertake an offshore seabed survey to the West Shetland Shelf MPA (WSS hereafter) onboard the Marine Research Vessel (MRV) Scotia (survey code 0922S).</w:t>
      </w:r>
    </w:p>
    <w:p w14:paraId="6AC26D94" w14:textId="0117400E" w:rsidR="008D715C" w:rsidRPr="00A03DB5" w:rsidRDefault="008D715C" w:rsidP="008D715C">
      <w:r w:rsidRPr="00A03DB5">
        <w:t>The 0922S survey will depart from Aberdeen on 21</w:t>
      </w:r>
      <w:r w:rsidRPr="00A03DB5">
        <w:rPr>
          <w:vertAlign w:val="superscript"/>
        </w:rPr>
        <w:t>st</w:t>
      </w:r>
      <w:r w:rsidRPr="00A03DB5">
        <w:t xml:space="preserve"> July 2022 and returned to Aberdeen on </w:t>
      </w:r>
      <w:r w:rsidR="006D5007" w:rsidRPr="00A03DB5">
        <w:t>3</w:t>
      </w:r>
      <w:r w:rsidR="006D5007" w:rsidRPr="00A03DB5">
        <w:rPr>
          <w:vertAlign w:val="superscript"/>
        </w:rPr>
        <w:t>rd</w:t>
      </w:r>
      <w:r w:rsidRPr="00A03DB5">
        <w:t xml:space="preserve"> August 2022.</w:t>
      </w:r>
    </w:p>
    <w:p w14:paraId="3FF2C386" w14:textId="77777777" w:rsidR="008D715C" w:rsidRPr="00A03DB5" w:rsidRDefault="008D715C" w:rsidP="008D715C">
      <w:r w:rsidRPr="00A03DB5">
        <w:t xml:space="preserve">WSS lies in offshore waters to the north of Scotland. For more information regarding WSS please see </w:t>
      </w:r>
      <w:hyperlink r:id="rId12" w:history="1">
        <w:r w:rsidRPr="00A03DB5">
          <w:rPr>
            <w:rStyle w:val="Hyperlink"/>
          </w:rPr>
          <w:t>http://jncc.defra.gov.uk/page-6491</w:t>
        </w:r>
      </w:hyperlink>
      <w:r w:rsidRPr="00A03DB5">
        <w:t>.</w:t>
      </w:r>
    </w:p>
    <w:p w14:paraId="5F43AFB7" w14:textId="77777777" w:rsidR="008D715C" w:rsidRPr="00A03DB5" w:rsidRDefault="008D715C" w:rsidP="008D715C">
      <w:r w:rsidRPr="00A03DB5">
        <w:t>Sampling at WSS will be focussed on the designated Offshore Subtidal Sands and Gravels feature. Samples will be collected from stations within nested boxes in and outside of the WSS site boundary, from water depths of 70 to 150 m (Figure 1).</w:t>
      </w:r>
    </w:p>
    <w:p w14:paraId="42B8D69F" w14:textId="77777777" w:rsidR="008D715C" w:rsidRPr="00A03DB5" w:rsidRDefault="008D715C" w:rsidP="008D715C">
      <w:r w:rsidRPr="00A03DB5">
        <w:t>Sampling will be conducted using a 0.1 m</w:t>
      </w:r>
      <w:r w:rsidRPr="00A03DB5">
        <w:rPr>
          <w:vertAlign w:val="superscript"/>
        </w:rPr>
        <w:t>2</w:t>
      </w:r>
      <w:r w:rsidRPr="00A03DB5">
        <w:t xml:space="preserve"> Hamon Grab. </w:t>
      </w:r>
    </w:p>
    <w:p w14:paraId="480E751E" w14:textId="79398DB0" w:rsidR="008D715C" w:rsidRPr="00A03DB5" w:rsidRDefault="00A92434" w:rsidP="008D715C">
      <w:r w:rsidRPr="00A03DB5">
        <w:lastRenderedPageBreak/>
        <w:t>128</w:t>
      </w:r>
      <w:r w:rsidR="008D715C" w:rsidRPr="00A03DB5">
        <w:t xml:space="preserve"> ml Particle Size (PS) sediment sub-samples will be extracted from each sample and frozen</w:t>
      </w:r>
      <w:bookmarkStart w:id="18" w:name="_Hlk530992058"/>
      <w:r w:rsidR="008D715C" w:rsidRPr="00A03DB5">
        <w:t xml:space="preserve"> with the remaining sample sieved using a 1 mm mesh diameter sieve. </w:t>
      </w:r>
    </w:p>
    <w:p w14:paraId="6DAFD431" w14:textId="77777777" w:rsidR="008D715C" w:rsidRPr="00A03DB5" w:rsidRDefault="008D715C" w:rsidP="008D715C">
      <w:r w:rsidRPr="00A03DB5">
        <w:t xml:space="preserve">All material retained after sieving will be transferred to an appropriately sized plastic sample container and preserved in 5% formaldehyde solution buffered with borax. </w:t>
      </w:r>
      <w:bookmarkStart w:id="19" w:name="_Hlk530992180"/>
      <w:bookmarkEnd w:id="17"/>
      <w:bookmarkEnd w:id="18"/>
    </w:p>
    <w:p w14:paraId="0D6C42E8" w14:textId="77777777" w:rsidR="008D715C" w:rsidRPr="00A03DB5" w:rsidRDefault="008D715C" w:rsidP="008D715C">
      <w:r w:rsidRPr="00A03DB5">
        <w:t xml:space="preserve">For more information regarding the survey design and methodology, please contact JNCC. </w:t>
      </w:r>
    </w:p>
    <w:p w14:paraId="0D4F6F5D" w14:textId="77777777" w:rsidR="008D715C" w:rsidRPr="00A03DB5" w:rsidRDefault="008D715C" w:rsidP="008D715C">
      <w:r w:rsidRPr="00A03DB5">
        <w:t>Please note the following documents will be supplied to the successful contractor</w:t>
      </w:r>
      <w:r w:rsidRPr="00A03DB5">
        <w:rPr>
          <w:color w:val="000000"/>
        </w:rPr>
        <w:t>:</w:t>
      </w:r>
    </w:p>
    <w:p w14:paraId="3B6FF54A" w14:textId="77777777" w:rsidR="008D715C" w:rsidRPr="00A03DB5" w:rsidRDefault="008D715C" w:rsidP="008D715C">
      <w:pPr>
        <w:pStyle w:val="StyleHeading310ptNotBold"/>
        <w:autoSpaceDE/>
        <w:autoSpaceDN w:val="0"/>
        <w:spacing w:before="100" w:beforeAutospacing="1" w:after="100" w:afterAutospacing="1"/>
        <w:jc w:val="left"/>
        <w:rPr>
          <w:rFonts w:ascii="Arial" w:hAnsi="Arial" w:cs="Arial"/>
          <w:sz w:val="22"/>
          <w:szCs w:val="22"/>
        </w:rPr>
      </w:pPr>
      <w:r w:rsidRPr="00A03DB5">
        <w:rPr>
          <w:rFonts w:ascii="Arial" w:hAnsi="Arial" w:cs="Arial"/>
          <w:sz w:val="22"/>
          <w:szCs w:val="22"/>
        </w:rPr>
        <w:t xml:space="preserve">Survey programme </w:t>
      </w:r>
    </w:p>
    <w:p w14:paraId="5121DBB1" w14:textId="77777777" w:rsidR="008D715C" w:rsidRPr="00A03DB5" w:rsidRDefault="008D715C" w:rsidP="008D715C">
      <w:pPr>
        <w:pStyle w:val="StyleHeading310ptNotBold"/>
        <w:autoSpaceDE/>
        <w:autoSpaceDN w:val="0"/>
        <w:spacing w:before="100" w:beforeAutospacing="1" w:after="100" w:afterAutospacing="1"/>
        <w:jc w:val="left"/>
        <w:rPr>
          <w:rFonts w:ascii="Arial" w:hAnsi="Arial" w:cs="Arial"/>
          <w:sz w:val="22"/>
          <w:szCs w:val="22"/>
        </w:rPr>
      </w:pPr>
      <w:r w:rsidRPr="00A03DB5">
        <w:rPr>
          <w:rFonts w:ascii="Arial" w:hAnsi="Arial" w:cs="Arial"/>
          <w:sz w:val="22"/>
          <w:szCs w:val="22"/>
        </w:rPr>
        <w:t>Associated metadata</w:t>
      </w:r>
    </w:p>
    <w:p w14:paraId="1AF5FDE7" w14:textId="77777777" w:rsidR="008D715C" w:rsidRPr="00A03DB5" w:rsidRDefault="008D715C" w:rsidP="008D715C">
      <w:pPr>
        <w:pStyle w:val="StyleHeading310ptNotBold"/>
        <w:autoSpaceDE/>
        <w:autoSpaceDN w:val="0"/>
        <w:spacing w:before="100" w:beforeAutospacing="1" w:after="100" w:afterAutospacing="1"/>
        <w:jc w:val="left"/>
        <w:rPr>
          <w:rFonts w:ascii="Arial" w:hAnsi="Arial" w:cs="Arial"/>
          <w:sz w:val="22"/>
          <w:szCs w:val="22"/>
        </w:rPr>
      </w:pPr>
      <w:r w:rsidRPr="00A03DB5">
        <w:rPr>
          <w:rFonts w:ascii="Arial" w:hAnsi="Arial" w:cs="Arial"/>
          <w:sz w:val="22"/>
          <w:szCs w:val="22"/>
        </w:rPr>
        <w:t>Draft Cruise Report (after the survey has been completed)</w:t>
      </w:r>
    </w:p>
    <w:p w14:paraId="6A1A5045" w14:textId="6B7C60CB" w:rsidR="008D715C" w:rsidRPr="00A03DB5" w:rsidRDefault="008D715C" w:rsidP="008D715C">
      <w:pPr>
        <w:pStyle w:val="StyleHeading310ptNotBold"/>
        <w:autoSpaceDE/>
        <w:autoSpaceDN w:val="0"/>
        <w:spacing w:before="100" w:beforeAutospacing="1" w:after="100" w:afterAutospacing="1"/>
        <w:jc w:val="left"/>
        <w:rPr>
          <w:rFonts w:ascii="Arial" w:hAnsi="Arial" w:cs="Arial"/>
          <w:sz w:val="22"/>
          <w:szCs w:val="22"/>
        </w:rPr>
      </w:pPr>
      <w:r w:rsidRPr="00A03DB5">
        <w:rPr>
          <w:rFonts w:ascii="Arial" w:hAnsi="Arial" w:cs="Arial"/>
          <w:sz w:val="22"/>
          <w:szCs w:val="22"/>
        </w:rPr>
        <w:t>MEDIN compliant MS Excel proforma spreadsheets (after the survey has been completed)</w:t>
      </w:r>
    </w:p>
    <w:p w14:paraId="1D9A3D91" w14:textId="77777777" w:rsidR="004467F8" w:rsidRPr="00A03DB5" w:rsidRDefault="004467F8" w:rsidP="004467F8">
      <w:pPr>
        <w:pStyle w:val="StyleHeading310ptNotBold"/>
        <w:numPr>
          <w:ilvl w:val="0"/>
          <w:numId w:val="0"/>
        </w:numPr>
        <w:autoSpaceDE/>
        <w:autoSpaceDN w:val="0"/>
        <w:spacing w:before="100" w:beforeAutospacing="1" w:after="100" w:afterAutospacing="1"/>
        <w:ind w:left="720"/>
        <w:jc w:val="left"/>
        <w:rPr>
          <w:rFonts w:ascii="Arial" w:hAnsi="Arial" w:cs="Arial"/>
          <w:sz w:val="20"/>
          <w:szCs w:val="20"/>
        </w:rPr>
      </w:pPr>
    </w:p>
    <w:p w14:paraId="53D245E7" w14:textId="77777777" w:rsidR="008D715C" w:rsidRPr="00A03DB5" w:rsidRDefault="008D715C" w:rsidP="008D715C">
      <w:pPr>
        <w:rPr>
          <w:sz w:val="20"/>
          <w:szCs w:val="20"/>
        </w:rPr>
      </w:pPr>
      <w:bookmarkStart w:id="20" w:name="_Hlk530990000"/>
      <w:bookmarkEnd w:id="19"/>
      <w:r w:rsidRPr="00A03DB5">
        <w:rPr>
          <w:noProof/>
        </w:rPr>
        <mc:AlternateContent>
          <mc:Choice Requires="wpg">
            <w:drawing>
              <wp:anchor distT="0" distB="0" distL="114300" distR="114300" simplePos="0" relativeHeight="251659264" behindDoc="0" locked="0" layoutInCell="1" allowOverlap="1" wp14:anchorId="0DF8F937" wp14:editId="237D603D">
                <wp:simplePos x="0" y="0"/>
                <wp:positionH relativeFrom="column">
                  <wp:posOffset>1887042</wp:posOffset>
                </wp:positionH>
                <wp:positionV relativeFrom="paragraph">
                  <wp:posOffset>1052733</wp:posOffset>
                </wp:positionV>
                <wp:extent cx="1333581" cy="1496311"/>
                <wp:effectExtent l="0" t="0" r="0" b="0"/>
                <wp:wrapNone/>
                <wp:docPr id="6" name="Group 6"/>
                <wp:cNvGraphicFramePr/>
                <a:graphic xmlns:a="http://schemas.openxmlformats.org/drawingml/2006/main">
                  <a:graphicData uri="http://schemas.microsoft.com/office/word/2010/wordprocessingGroup">
                    <wpg:wgp>
                      <wpg:cNvGrpSpPr/>
                      <wpg:grpSpPr>
                        <a:xfrm>
                          <a:off x="0" y="0"/>
                          <a:ext cx="1333581" cy="1496311"/>
                          <a:chOff x="0" y="0"/>
                          <a:chExt cx="1333581" cy="1496311"/>
                        </a:xfrm>
                      </wpg:grpSpPr>
                      <wps:wsp>
                        <wps:cNvPr id="217" name="Text Box 2"/>
                        <wps:cNvSpPr txBox="1">
                          <a:spLocks noChangeArrowheads="1"/>
                        </wps:cNvSpPr>
                        <wps:spPr bwMode="auto">
                          <a:xfrm>
                            <a:off x="407694" y="809564"/>
                            <a:ext cx="279400" cy="331470"/>
                          </a:xfrm>
                          <a:prstGeom prst="rect">
                            <a:avLst/>
                          </a:prstGeom>
                          <a:noFill/>
                          <a:ln w="9525">
                            <a:noFill/>
                            <a:miter lim="800000"/>
                            <a:headEnd/>
                            <a:tailEnd/>
                          </a:ln>
                        </wps:spPr>
                        <wps:txbx>
                          <w:txbxContent>
                            <w:p w14:paraId="31DC09F4" w14:textId="77777777" w:rsidR="008D715C" w:rsidRDefault="008D715C" w:rsidP="008D715C">
                              <w:r>
                                <w:t>A</w:t>
                              </w:r>
                            </w:p>
                          </w:txbxContent>
                        </wps:txbx>
                        <wps:bodyPr rot="0" vert="horz" wrap="square" lIns="91440" tIns="45720" rIns="91440" bIns="45720" anchor="t" anchorCtr="0">
                          <a:noAutofit/>
                        </wps:bodyPr>
                      </wps:wsp>
                      <wps:wsp>
                        <wps:cNvPr id="3" name="Text Box 2"/>
                        <wps:cNvSpPr txBox="1">
                          <a:spLocks noChangeArrowheads="1"/>
                        </wps:cNvSpPr>
                        <wps:spPr bwMode="auto">
                          <a:xfrm>
                            <a:off x="430991" y="291210"/>
                            <a:ext cx="279400" cy="331470"/>
                          </a:xfrm>
                          <a:prstGeom prst="rect">
                            <a:avLst/>
                          </a:prstGeom>
                          <a:noFill/>
                          <a:ln w="9525">
                            <a:noFill/>
                            <a:miter lim="800000"/>
                            <a:headEnd/>
                            <a:tailEnd/>
                          </a:ln>
                        </wps:spPr>
                        <wps:txbx>
                          <w:txbxContent>
                            <w:p w14:paraId="202B7F63" w14:textId="77777777" w:rsidR="008D715C" w:rsidRDefault="008D715C" w:rsidP="008D715C">
                              <w:r>
                                <w:t>F</w:t>
                              </w:r>
                            </w:p>
                          </w:txbxContent>
                        </wps:txbx>
                        <wps:bodyPr rot="0" vert="horz" wrap="square" lIns="91440" tIns="45720" rIns="91440" bIns="45720" anchor="t" anchorCtr="0">
                          <a:noAutofit/>
                        </wps:bodyPr>
                      </wps:wsp>
                      <wps:wsp>
                        <wps:cNvPr id="4" name="Text Box 2"/>
                        <wps:cNvSpPr txBox="1">
                          <a:spLocks noChangeArrowheads="1"/>
                        </wps:cNvSpPr>
                        <wps:spPr bwMode="auto">
                          <a:xfrm>
                            <a:off x="1054181" y="0"/>
                            <a:ext cx="279400" cy="331470"/>
                          </a:xfrm>
                          <a:prstGeom prst="rect">
                            <a:avLst/>
                          </a:prstGeom>
                          <a:noFill/>
                          <a:ln w="9525">
                            <a:noFill/>
                            <a:miter lim="800000"/>
                            <a:headEnd/>
                            <a:tailEnd/>
                          </a:ln>
                        </wps:spPr>
                        <wps:txbx>
                          <w:txbxContent>
                            <w:p w14:paraId="2A3E9E26" w14:textId="77777777" w:rsidR="008D715C" w:rsidRDefault="008D715C" w:rsidP="008D715C">
                              <w:r>
                                <w:t>H</w:t>
                              </w:r>
                            </w:p>
                          </w:txbxContent>
                        </wps:txbx>
                        <wps:bodyPr rot="0" vert="horz" wrap="square" lIns="91440" tIns="45720" rIns="91440" bIns="45720" anchor="t" anchorCtr="0">
                          <a:noAutofit/>
                        </wps:bodyPr>
                      </wps:wsp>
                      <wps:wsp>
                        <wps:cNvPr id="5" name="Text Box 2"/>
                        <wps:cNvSpPr txBox="1">
                          <a:spLocks noChangeArrowheads="1"/>
                        </wps:cNvSpPr>
                        <wps:spPr bwMode="auto">
                          <a:xfrm>
                            <a:off x="0" y="1164841"/>
                            <a:ext cx="279400" cy="331470"/>
                          </a:xfrm>
                          <a:prstGeom prst="rect">
                            <a:avLst/>
                          </a:prstGeom>
                          <a:noFill/>
                          <a:ln w="9525">
                            <a:noFill/>
                            <a:miter lim="800000"/>
                            <a:headEnd/>
                            <a:tailEnd/>
                          </a:ln>
                        </wps:spPr>
                        <wps:txbx>
                          <w:txbxContent>
                            <w:p w14:paraId="748E6F93" w14:textId="77777777" w:rsidR="008D715C" w:rsidRDefault="008D715C" w:rsidP="008D715C">
                              <w:r>
                                <w:t>G</w:t>
                              </w:r>
                            </w:p>
                          </w:txbxContent>
                        </wps:txbx>
                        <wps:bodyPr rot="0" vert="horz" wrap="square" lIns="91440" tIns="45720" rIns="91440" bIns="45720" anchor="t" anchorCtr="0">
                          <a:noAutofit/>
                        </wps:bodyPr>
                      </wps:wsp>
                    </wpg:wgp>
                  </a:graphicData>
                </a:graphic>
              </wp:anchor>
            </w:drawing>
          </mc:Choice>
          <mc:Fallback>
            <w:pict>
              <v:group w14:anchorId="0DF8F937" id="Group 6" o:spid="_x0000_s1026" style="position:absolute;margin-left:148.6pt;margin-top:82.9pt;width:105pt;height:117.8pt;z-index:251659264" coordsize="13335,14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">
                <v:shapetype id="_x0000_t202" coordsize="21600,21600" o:spt="202" path="m,l,21600r21600,l21600,xe">
                  <v:stroke joinstyle="miter"/>
                  <v:path gradientshapeok="t" o:connecttype="rect"/>
                </v:shapetype>
                <v:shape id="Text Box 2" o:spid="_x0000_s1027" type="#_x0000_t202" style="position:absolute;left:4076;top:8095;width:2794;height:3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31DC09F4" w14:textId="77777777" w:rsidR="008D715C" w:rsidRDefault="008D715C" w:rsidP="008D715C">
                        <w:r>
                          <w:t>A</w:t>
                        </w:r>
                      </w:p>
                    </w:txbxContent>
                  </v:textbox>
                </v:shape>
                <v:shape id="Text Box 2" o:spid="_x0000_s1028" type="#_x0000_t202" style="position:absolute;left:4309;top:2912;width:2794;height:3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202B7F63" w14:textId="77777777" w:rsidR="008D715C" w:rsidRDefault="008D715C" w:rsidP="008D715C">
                        <w:r>
                          <w:t>F</w:t>
                        </w:r>
                      </w:p>
                    </w:txbxContent>
                  </v:textbox>
                </v:shape>
                <v:shape id="Text Box 2" o:spid="_x0000_s1029" type="#_x0000_t202" style="position:absolute;left:10541;width:2794;height:3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2A3E9E26" w14:textId="77777777" w:rsidR="008D715C" w:rsidRDefault="008D715C" w:rsidP="008D715C">
                        <w:r>
                          <w:t>H</w:t>
                        </w:r>
                      </w:p>
                    </w:txbxContent>
                  </v:textbox>
                </v:shape>
                <v:shape id="Text Box 2" o:spid="_x0000_s1030" type="#_x0000_t202" style="position:absolute;top:11648;width:2794;height:3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748E6F93" w14:textId="77777777" w:rsidR="008D715C" w:rsidRDefault="008D715C" w:rsidP="008D715C">
                        <w:r>
                          <w:t>G</w:t>
                        </w:r>
                      </w:p>
                    </w:txbxContent>
                  </v:textbox>
                </v:shape>
              </v:group>
            </w:pict>
          </mc:Fallback>
        </mc:AlternateContent>
      </w:r>
      <w:r w:rsidRPr="00A03DB5">
        <w:rPr>
          <w:noProof/>
        </w:rPr>
        <w:drawing>
          <wp:inline distT="0" distB="0" distL="0" distR="0" wp14:anchorId="1BE1D2EA" wp14:editId="62EF331B">
            <wp:extent cx="5558248" cy="393055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58248" cy="3930555"/>
                    </a:xfrm>
                    <a:prstGeom prst="rect">
                      <a:avLst/>
                    </a:prstGeom>
                  </pic:spPr>
                </pic:pic>
              </a:graphicData>
            </a:graphic>
          </wp:inline>
        </w:drawing>
      </w:r>
    </w:p>
    <w:p w14:paraId="44D08130" w14:textId="52D01DBD" w:rsidR="008D715C" w:rsidRPr="00A03DB5" w:rsidRDefault="008D715C" w:rsidP="008D715C">
      <w:pPr>
        <w:rPr>
          <w:sz w:val="20"/>
        </w:rPr>
      </w:pPr>
      <w:r w:rsidRPr="00A03DB5">
        <w:rPr>
          <w:b/>
          <w:bCs/>
          <w:sz w:val="20"/>
        </w:rPr>
        <w:t>Figure 1.</w:t>
      </w:r>
      <w:r w:rsidRPr="00A03DB5">
        <w:rPr>
          <w:sz w:val="20"/>
        </w:rPr>
        <w:t xml:space="preserve"> 0922S survey location showing boundary of West Shetland Shelf MPA and planned nested survey sampling boxes. </w:t>
      </w:r>
      <w:proofErr w:type="spellStart"/>
      <w:r w:rsidRPr="00A03DB5">
        <w:rPr>
          <w:sz w:val="20"/>
        </w:rPr>
        <w:t>Suvery</w:t>
      </w:r>
      <w:proofErr w:type="spellEnd"/>
      <w:r w:rsidRPr="00A03DB5">
        <w:rPr>
          <w:sz w:val="20"/>
        </w:rPr>
        <w:t xml:space="preserve"> boxes A, F</w:t>
      </w:r>
      <w:r w:rsidR="00457AC0" w:rsidRPr="00A03DB5">
        <w:rPr>
          <w:sz w:val="20"/>
        </w:rPr>
        <w:t>, C</w:t>
      </w:r>
      <w:r w:rsidRPr="00A03DB5">
        <w:rPr>
          <w:sz w:val="20"/>
        </w:rPr>
        <w:t xml:space="preserve">, G and H was where the </w:t>
      </w:r>
      <w:proofErr w:type="spellStart"/>
      <w:r w:rsidRPr="00A03DB5">
        <w:rPr>
          <w:sz w:val="20"/>
        </w:rPr>
        <w:t>infaunal</w:t>
      </w:r>
      <w:proofErr w:type="spellEnd"/>
      <w:r w:rsidRPr="00A03DB5">
        <w:rPr>
          <w:sz w:val="20"/>
        </w:rPr>
        <w:t xml:space="preserve"> samples were collected, which is from </w:t>
      </w:r>
      <w:proofErr w:type="spellStart"/>
      <w:r w:rsidRPr="00A03DB5">
        <w:rPr>
          <w:sz w:val="20"/>
        </w:rPr>
        <w:t>predominatly</w:t>
      </w:r>
      <w:proofErr w:type="spellEnd"/>
      <w:r w:rsidRPr="00A03DB5">
        <w:rPr>
          <w:sz w:val="20"/>
        </w:rPr>
        <w:t xml:space="preserve"> </w:t>
      </w:r>
      <w:r w:rsidR="00457AC0" w:rsidRPr="00A03DB5">
        <w:rPr>
          <w:sz w:val="20"/>
        </w:rPr>
        <w:t>from</w:t>
      </w:r>
      <w:r w:rsidRPr="00A03DB5">
        <w:rPr>
          <w:sz w:val="20"/>
        </w:rPr>
        <w:t xml:space="preserve"> circalittoral sand areas.</w:t>
      </w:r>
      <w:r w:rsidR="00457AC0" w:rsidRPr="00A03DB5">
        <w:rPr>
          <w:sz w:val="20"/>
        </w:rPr>
        <w:t xml:space="preserve"> The green dots are where the </w:t>
      </w:r>
      <w:proofErr w:type="spellStart"/>
      <w:r w:rsidR="00457AC0" w:rsidRPr="00A03DB5">
        <w:rPr>
          <w:sz w:val="20"/>
        </w:rPr>
        <w:t>succesful</w:t>
      </w:r>
      <w:proofErr w:type="spellEnd"/>
      <w:r w:rsidR="00457AC0" w:rsidRPr="00A03DB5">
        <w:rPr>
          <w:sz w:val="20"/>
        </w:rPr>
        <w:t xml:space="preserve"> samples were collected.</w:t>
      </w:r>
    </w:p>
    <w:bookmarkEnd w:id="20"/>
    <w:p w14:paraId="781D08C2" w14:textId="77777777" w:rsidR="008D715C" w:rsidRPr="00A03DB5" w:rsidRDefault="008D715C" w:rsidP="008D715C"/>
    <w:p w14:paraId="6342988E" w14:textId="77777777" w:rsidR="00746878" w:rsidRPr="00A03DB5" w:rsidRDefault="00746878">
      <w:pPr>
        <w:autoSpaceDE/>
        <w:autoSpaceDN/>
        <w:adjustRightInd/>
        <w:spacing w:before="0" w:after="200" w:line="276" w:lineRule="auto"/>
        <w:rPr>
          <w:b/>
          <w:bCs/>
          <w:iCs/>
          <w:sz w:val="28"/>
          <w:szCs w:val="28"/>
        </w:rPr>
      </w:pPr>
      <w:bookmarkStart w:id="21" w:name="_Toc369166720"/>
      <w:bookmarkStart w:id="22" w:name="_Toc369166721"/>
      <w:bookmarkStart w:id="23" w:name="_Toc369166722"/>
      <w:bookmarkStart w:id="24" w:name="_Toc369166723"/>
      <w:bookmarkStart w:id="25" w:name="_Toc369166724"/>
      <w:bookmarkStart w:id="26" w:name="_Toc369166725"/>
      <w:bookmarkStart w:id="27" w:name="_Toc369166727"/>
      <w:bookmarkStart w:id="28" w:name="_Toc369166728"/>
      <w:bookmarkStart w:id="29" w:name="_Toc369166729"/>
      <w:bookmarkStart w:id="30" w:name="_Toc369166730"/>
      <w:bookmarkStart w:id="31" w:name="_Toc369166731"/>
      <w:bookmarkStart w:id="32" w:name="_Toc369166732"/>
      <w:bookmarkStart w:id="33" w:name="_Toc369166734"/>
      <w:bookmarkStart w:id="34" w:name="_Toc369166735"/>
      <w:bookmarkStart w:id="35" w:name="_Toc369166736"/>
      <w:bookmarkStart w:id="36" w:name="_Toc369166737"/>
      <w:bookmarkStart w:id="37" w:name="_Toc369166739"/>
      <w:bookmarkStart w:id="38" w:name="_Toc369169597"/>
      <w:bookmarkStart w:id="39" w:name="_Toc369166740"/>
      <w:bookmarkStart w:id="40" w:name="_Toc369166741"/>
      <w:bookmarkStart w:id="41" w:name="_Toc369166742"/>
      <w:bookmarkStart w:id="42" w:name="_Toc212344499"/>
      <w:bookmarkStart w:id="43" w:name="_Toc212344681"/>
      <w:bookmarkStart w:id="44" w:name="_Toc304551885"/>
      <w:bookmarkStart w:id="45" w:name="_Toc304552194"/>
      <w:bookmarkStart w:id="46" w:name="_Toc368410321"/>
      <w:bookmarkEnd w:id="16"/>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A03DB5">
        <w:br w:type="page"/>
      </w:r>
    </w:p>
    <w:p w14:paraId="211E5156" w14:textId="24A4D9C1" w:rsidR="004A500C" w:rsidRPr="00A03DB5" w:rsidRDefault="004A500C" w:rsidP="004A500C">
      <w:pPr>
        <w:pStyle w:val="Heading2"/>
      </w:pPr>
      <w:bookmarkStart w:id="47" w:name="_Toc116912658"/>
      <w:r w:rsidRPr="00A03DB5">
        <w:lastRenderedPageBreak/>
        <w:t>Project Objectives</w:t>
      </w:r>
      <w:bookmarkEnd w:id="42"/>
      <w:bookmarkEnd w:id="43"/>
      <w:bookmarkEnd w:id="44"/>
      <w:bookmarkEnd w:id="45"/>
      <w:bookmarkEnd w:id="46"/>
      <w:bookmarkEnd w:id="47"/>
    </w:p>
    <w:p w14:paraId="22547CD4" w14:textId="7C6D3155" w:rsidR="002C0923" w:rsidRPr="00A03DB5" w:rsidRDefault="004A500C" w:rsidP="00A92434">
      <w:pPr>
        <w:keepNext/>
      </w:pPr>
      <w:r w:rsidRPr="00A03DB5">
        <w:t>To meet the overall aim</w:t>
      </w:r>
      <w:r w:rsidR="007E3F36" w:rsidRPr="00A03DB5">
        <w:t>s</w:t>
      </w:r>
      <w:r w:rsidRPr="00A03DB5">
        <w:t xml:space="preserve"> of this project (Section </w:t>
      </w:r>
      <w:r w:rsidR="00775022" w:rsidRPr="00A03DB5">
        <w:fldChar w:fldCharType="begin"/>
      </w:r>
      <w:r w:rsidRPr="00A03DB5">
        <w:instrText xml:space="preserve"> REF _Ref369851877 \r \h </w:instrText>
      </w:r>
      <w:r w:rsidR="00A92434" w:rsidRPr="00A03DB5">
        <w:instrText xml:space="preserve"> \* MERGEFORMAT </w:instrText>
      </w:r>
      <w:r w:rsidR="00775022" w:rsidRPr="00A03DB5">
        <w:fldChar w:fldCharType="separate"/>
      </w:r>
      <w:r w:rsidR="00F67817" w:rsidRPr="00A03DB5">
        <w:t>2</w:t>
      </w:r>
      <w:r w:rsidR="00775022" w:rsidRPr="00A03DB5">
        <w:fldChar w:fldCharType="end"/>
      </w:r>
      <w:r w:rsidRPr="00A03DB5">
        <w:t>), the objectives are</w:t>
      </w:r>
      <w:r w:rsidR="002C0923" w:rsidRPr="00A03DB5">
        <w:t xml:space="preserve"> to conduct a </w:t>
      </w:r>
      <w:bookmarkStart w:id="48" w:name="_Toc369166744"/>
      <w:bookmarkEnd w:id="48"/>
      <w:r w:rsidR="00202085" w:rsidRPr="00A03DB5">
        <w:t xml:space="preserve">Particle Size analysis and </w:t>
      </w:r>
      <w:proofErr w:type="spellStart"/>
      <w:r w:rsidR="00202085" w:rsidRPr="00A03DB5">
        <w:t>Infaunal</w:t>
      </w:r>
      <w:proofErr w:type="spellEnd"/>
      <w:r w:rsidR="00202085" w:rsidRPr="00A03DB5">
        <w:t xml:space="preserve"> taxonomic analysis </w:t>
      </w:r>
      <w:r w:rsidR="002C0923" w:rsidRPr="00A03DB5">
        <w:t>of the 128 samples have been collected on this survey,</w:t>
      </w:r>
      <w:r w:rsidR="00602029" w:rsidRPr="00A03DB5">
        <w:t xml:space="preserve"> </w:t>
      </w:r>
      <w:r w:rsidR="002C0923" w:rsidRPr="00A03DB5">
        <w:t xml:space="preserve">(see Table 1 for sample inventory and container sizes). Seventy of the 128 samples would have suited smaller container sizes but had to be put in larger containers due a lack of appropriately sized containers onboard the vessel.  All 128 samples have </w:t>
      </w:r>
      <w:r w:rsidR="009D3947" w:rsidRPr="00A03DB5">
        <w:t xml:space="preserve">corresponding </w:t>
      </w:r>
      <w:r w:rsidR="002C0923" w:rsidRPr="00A03DB5">
        <w:t>PSA samples.</w:t>
      </w:r>
    </w:p>
    <w:p w14:paraId="4862A9D3" w14:textId="77777777" w:rsidR="00602029" w:rsidRPr="00A03DB5" w:rsidRDefault="00602029" w:rsidP="002C0923"/>
    <w:p w14:paraId="1E45901C" w14:textId="77777777" w:rsidR="002C0923" w:rsidRPr="00A03DB5" w:rsidRDefault="002C0923" w:rsidP="002C0923">
      <w:r w:rsidRPr="00A03DB5">
        <w:t xml:space="preserve">Table 1. summarising </w:t>
      </w:r>
      <w:proofErr w:type="spellStart"/>
      <w:r w:rsidRPr="00A03DB5">
        <w:t>infaunal</w:t>
      </w:r>
      <w:proofErr w:type="spellEnd"/>
      <w:r w:rsidRPr="00A03DB5">
        <w:t xml:space="preserve"> samples collect at WSS during the 0922S survey in 2022.</w:t>
      </w:r>
    </w:p>
    <w:tbl>
      <w:tblPr>
        <w:tblStyle w:val="TableGrid"/>
        <w:tblW w:w="0" w:type="auto"/>
        <w:tblLook w:val="04A0" w:firstRow="1" w:lastRow="0" w:firstColumn="1" w:lastColumn="0" w:noHBand="0" w:noVBand="1"/>
      </w:tblPr>
      <w:tblGrid>
        <w:gridCol w:w="2192"/>
        <w:gridCol w:w="2481"/>
        <w:gridCol w:w="4343"/>
      </w:tblGrid>
      <w:tr w:rsidR="002C0923" w:rsidRPr="00A03DB5" w14:paraId="718691C2" w14:textId="77777777" w:rsidTr="009814AA">
        <w:trPr>
          <w:trHeight w:val="708"/>
        </w:trPr>
        <w:tc>
          <w:tcPr>
            <w:tcW w:w="0" w:type="auto"/>
            <w:hideMark/>
          </w:tcPr>
          <w:p w14:paraId="6DB63366" w14:textId="77777777" w:rsidR="002C0923" w:rsidRPr="00A03DB5" w:rsidRDefault="002C0923" w:rsidP="002C0923">
            <w:pPr>
              <w:jc w:val="left"/>
              <w:rPr>
                <w:b/>
                <w:bCs/>
                <w:sz w:val="22"/>
                <w:szCs w:val="22"/>
              </w:rPr>
            </w:pPr>
            <w:r w:rsidRPr="00A03DB5">
              <w:rPr>
                <w:b/>
                <w:bCs/>
                <w:sz w:val="22"/>
                <w:szCs w:val="22"/>
              </w:rPr>
              <w:t>Number of Samples</w:t>
            </w:r>
          </w:p>
        </w:tc>
        <w:tc>
          <w:tcPr>
            <w:tcW w:w="2481" w:type="dxa"/>
            <w:hideMark/>
          </w:tcPr>
          <w:p w14:paraId="01DEB6DC" w14:textId="77777777" w:rsidR="002C0923" w:rsidRPr="00A03DB5" w:rsidRDefault="002C0923" w:rsidP="002C0923">
            <w:pPr>
              <w:jc w:val="left"/>
              <w:rPr>
                <w:b/>
                <w:bCs/>
                <w:sz w:val="22"/>
                <w:szCs w:val="22"/>
              </w:rPr>
            </w:pPr>
            <w:r w:rsidRPr="00A03DB5">
              <w:rPr>
                <w:b/>
                <w:bCs/>
                <w:sz w:val="22"/>
                <w:szCs w:val="22"/>
              </w:rPr>
              <w:t xml:space="preserve">Size of Container </w:t>
            </w:r>
            <w:r w:rsidRPr="00A03DB5">
              <w:rPr>
                <w:b/>
                <w:bCs/>
                <w:sz w:val="22"/>
                <w:szCs w:val="22"/>
              </w:rPr>
              <w:br/>
              <w:t>(e.g., 1 x 0.5L, 2 x 3L)</w:t>
            </w:r>
          </w:p>
        </w:tc>
        <w:tc>
          <w:tcPr>
            <w:tcW w:w="4343" w:type="dxa"/>
            <w:hideMark/>
          </w:tcPr>
          <w:p w14:paraId="5819D17D" w14:textId="77777777" w:rsidR="002C0923" w:rsidRPr="00A03DB5" w:rsidRDefault="002C0923" w:rsidP="002C0923">
            <w:pPr>
              <w:jc w:val="left"/>
              <w:rPr>
                <w:b/>
                <w:bCs/>
                <w:sz w:val="22"/>
                <w:szCs w:val="22"/>
              </w:rPr>
            </w:pPr>
            <w:r w:rsidRPr="00A03DB5">
              <w:rPr>
                <w:b/>
                <w:bCs/>
                <w:sz w:val="22"/>
                <w:szCs w:val="22"/>
              </w:rPr>
              <w:t>Comments</w:t>
            </w:r>
          </w:p>
        </w:tc>
      </w:tr>
      <w:tr w:rsidR="002C0923" w:rsidRPr="00A03DB5" w14:paraId="261EB895" w14:textId="77777777" w:rsidTr="009814AA">
        <w:trPr>
          <w:trHeight w:val="288"/>
        </w:trPr>
        <w:tc>
          <w:tcPr>
            <w:tcW w:w="0" w:type="auto"/>
            <w:noWrap/>
            <w:hideMark/>
          </w:tcPr>
          <w:p w14:paraId="5292BF27" w14:textId="77777777" w:rsidR="002C0923" w:rsidRPr="00A03DB5" w:rsidRDefault="002C0923" w:rsidP="002C0923">
            <w:pPr>
              <w:jc w:val="left"/>
              <w:rPr>
                <w:sz w:val="22"/>
                <w:szCs w:val="22"/>
              </w:rPr>
            </w:pPr>
            <w:r w:rsidRPr="00A03DB5">
              <w:rPr>
                <w:sz w:val="22"/>
                <w:szCs w:val="22"/>
              </w:rPr>
              <w:t>18</w:t>
            </w:r>
          </w:p>
        </w:tc>
        <w:tc>
          <w:tcPr>
            <w:tcW w:w="2481" w:type="dxa"/>
            <w:noWrap/>
            <w:hideMark/>
          </w:tcPr>
          <w:p w14:paraId="62BC28C9" w14:textId="77777777" w:rsidR="002C0923" w:rsidRPr="00A03DB5" w:rsidRDefault="002C0923" w:rsidP="002C0923">
            <w:pPr>
              <w:jc w:val="left"/>
              <w:rPr>
                <w:sz w:val="22"/>
                <w:szCs w:val="22"/>
              </w:rPr>
            </w:pPr>
            <w:r w:rsidRPr="00A03DB5">
              <w:rPr>
                <w:sz w:val="22"/>
                <w:szCs w:val="22"/>
              </w:rPr>
              <w:t>0.5</w:t>
            </w:r>
          </w:p>
        </w:tc>
        <w:tc>
          <w:tcPr>
            <w:tcW w:w="4343" w:type="dxa"/>
            <w:noWrap/>
            <w:hideMark/>
          </w:tcPr>
          <w:p w14:paraId="67759D41" w14:textId="77777777" w:rsidR="002C0923" w:rsidRPr="00A03DB5" w:rsidRDefault="002C0923" w:rsidP="002C0923">
            <w:pPr>
              <w:jc w:val="left"/>
              <w:rPr>
                <w:sz w:val="22"/>
                <w:szCs w:val="22"/>
              </w:rPr>
            </w:pPr>
            <w:r w:rsidRPr="00A03DB5">
              <w:rPr>
                <w:sz w:val="22"/>
                <w:szCs w:val="22"/>
              </w:rPr>
              <w:t>Correct sizing</w:t>
            </w:r>
          </w:p>
        </w:tc>
      </w:tr>
      <w:tr w:rsidR="002C0923" w:rsidRPr="00A03DB5" w14:paraId="10B2DE39" w14:textId="77777777" w:rsidTr="009814AA">
        <w:trPr>
          <w:trHeight w:val="288"/>
        </w:trPr>
        <w:tc>
          <w:tcPr>
            <w:tcW w:w="0" w:type="auto"/>
            <w:noWrap/>
            <w:hideMark/>
          </w:tcPr>
          <w:p w14:paraId="039BEA2C" w14:textId="77777777" w:rsidR="002C0923" w:rsidRPr="00A03DB5" w:rsidRDefault="002C0923" w:rsidP="002C0923">
            <w:pPr>
              <w:jc w:val="left"/>
              <w:rPr>
                <w:sz w:val="22"/>
                <w:szCs w:val="22"/>
              </w:rPr>
            </w:pPr>
            <w:r w:rsidRPr="00A03DB5">
              <w:rPr>
                <w:sz w:val="22"/>
                <w:szCs w:val="22"/>
              </w:rPr>
              <w:t>43</w:t>
            </w:r>
          </w:p>
        </w:tc>
        <w:tc>
          <w:tcPr>
            <w:tcW w:w="2481" w:type="dxa"/>
            <w:noWrap/>
            <w:hideMark/>
          </w:tcPr>
          <w:p w14:paraId="0F735CC0" w14:textId="77777777" w:rsidR="002C0923" w:rsidRPr="00A03DB5" w:rsidRDefault="002C0923" w:rsidP="002C0923">
            <w:pPr>
              <w:jc w:val="left"/>
              <w:rPr>
                <w:sz w:val="22"/>
                <w:szCs w:val="22"/>
              </w:rPr>
            </w:pPr>
            <w:r w:rsidRPr="00A03DB5">
              <w:rPr>
                <w:sz w:val="22"/>
                <w:szCs w:val="22"/>
              </w:rPr>
              <w:t>1</w:t>
            </w:r>
          </w:p>
        </w:tc>
        <w:tc>
          <w:tcPr>
            <w:tcW w:w="4343" w:type="dxa"/>
            <w:noWrap/>
            <w:hideMark/>
          </w:tcPr>
          <w:p w14:paraId="57B9DF28" w14:textId="77777777" w:rsidR="002C0923" w:rsidRPr="00A03DB5" w:rsidRDefault="002C0923" w:rsidP="002C0923">
            <w:pPr>
              <w:jc w:val="left"/>
              <w:rPr>
                <w:sz w:val="22"/>
                <w:szCs w:val="22"/>
              </w:rPr>
            </w:pPr>
            <w:r w:rsidRPr="00A03DB5">
              <w:rPr>
                <w:sz w:val="22"/>
                <w:szCs w:val="22"/>
              </w:rPr>
              <w:t>33 would fit in 0.5 litre containers</w:t>
            </w:r>
          </w:p>
        </w:tc>
      </w:tr>
      <w:tr w:rsidR="002C0923" w:rsidRPr="00A03DB5" w14:paraId="24CABE67" w14:textId="77777777" w:rsidTr="009814AA">
        <w:trPr>
          <w:trHeight w:val="288"/>
        </w:trPr>
        <w:tc>
          <w:tcPr>
            <w:tcW w:w="0" w:type="auto"/>
            <w:noWrap/>
            <w:hideMark/>
          </w:tcPr>
          <w:p w14:paraId="3903D845" w14:textId="77777777" w:rsidR="002C0923" w:rsidRPr="00A03DB5" w:rsidRDefault="002C0923" w:rsidP="002C0923">
            <w:pPr>
              <w:jc w:val="left"/>
              <w:rPr>
                <w:sz w:val="22"/>
                <w:szCs w:val="22"/>
              </w:rPr>
            </w:pPr>
            <w:r w:rsidRPr="00A03DB5">
              <w:rPr>
                <w:sz w:val="22"/>
                <w:szCs w:val="22"/>
              </w:rPr>
              <w:t>50</w:t>
            </w:r>
          </w:p>
        </w:tc>
        <w:tc>
          <w:tcPr>
            <w:tcW w:w="2481" w:type="dxa"/>
            <w:noWrap/>
            <w:hideMark/>
          </w:tcPr>
          <w:p w14:paraId="638CA54F" w14:textId="77777777" w:rsidR="002C0923" w:rsidRPr="00A03DB5" w:rsidRDefault="002C0923" w:rsidP="002C0923">
            <w:pPr>
              <w:jc w:val="left"/>
              <w:rPr>
                <w:sz w:val="22"/>
                <w:szCs w:val="22"/>
              </w:rPr>
            </w:pPr>
            <w:r w:rsidRPr="00A03DB5">
              <w:rPr>
                <w:sz w:val="22"/>
                <w:szCs w:val="22"/>
              </w:rPr>
              <w:t>2.5</w:t>
            </w:r>
          </w:p>
        </w:tc>
        <w:tc>
          <w:tcPr>
            <w:tcW w:w="4343" w:type="dxa"/>
            <w:noWrap/>
            <w:hideMark/>
          </w:tcPr>
          <w:p w14:paraId="25AEA42A" w14:textId="77777777" w:rsidR="002C0923" w:rsidRPr="00A03DB5" w:rsidRDefault="002C0923" w:rsidP="002C0923">
            <w:pPr>
              <w:jc w:val="left"/>
              <w:rPr>
                <w:sz w:val="22"/>
                <w:szCs w:val="22"/>
              </w:rPr>
            </w:pPr>
            <w:r w:rsidRPr="00A03DB5">
              <w:rPr>
                <w:sz w:val="22"/>
                <w:szCs w:val="22"/>
              </w:rPr>
              <w:t>32 would fit in 1 litre containers</w:t>
            </w:r>
          </w:p>
          <w:p w14:paraId="37DC9847" w14:textId="77777777" w:rsidR="002C0923" w:rsidRPr="00A03DB5" w:rsidRDefault="002C0923" w:rsidP="002C0923">
            <w:pPr>
              <w:jc w:val="left"/>
              <w:rPr>
                <w:sz w:val="22"/>
                <w:szCs w:val="22"/>
              </w:rPr>
            </w:pPr>
            <w:r w:rsidRPr="00A03DB5">
              <w:rPr>
                <w:sz w:val="22"/>
                <w:szCs w:val="22"/>
              </w:rPr>
              <w:t>2 would fit in 1.5 litre containers</w:t>
            </w:r>
          </w:p>
        </w:tc>
      </w:tr>
      <w:tr w:rsidR="002C0923" w:rsidRPr="00A03DB5" w14:paraId="75A93433" w14:textId="77777777" w:rsidTr="009814AA">
        <w:trPr>
          <w:trHeight w:val="288"/>
        </w:trPr>
        <w:tc>
          <w:tcPr>
            <w:tcW w:w="0" w:type="auto"/>
            <w:noWrap/>
            <w:hideMark/>
          </w:tcPr>
          <w:p w14:paraId="10F72A65" w14:textId="77777777" w:rsidR="002C0923" w:rsidRPr="00A03DB5" w:rsidRDefault="002C0923" w:rsidP="002C0923">
            <w:pPr>
              <w:jc w:val="left"/>
              <w:rPr>
                <w:sz w:val="22"/>
                <w:szCs w:val="22"/>
              </w:rPr>
            </w:pPr>
            <w:r w:rsidRPr="00A03DB5">
              <w:rPr>
                <w:sz w:val="22"/>
                <w:szCs w:val="22"/>
              </w:rPr>
              <w:t>11</w:t>
            </w:r>
          </w:p>
        </w:tc>
        <w:tc>
          <w:tcPr>
            <w:tcW w:w="2481" w:type="dxa"/>
            <w:noWrap/>
            <w:hideMark/>
          </w:tcPr>
          <w:p w14:paraId="75222846" w14:textId="77777777" w:rsidR="002C0923" w:rsidRPr="00A03DB5" w:rsidRDefault="002C0923" w:rsidP="002C0923">
            <w:pPr>
              <w:jc w:val="left"/>
              <w:rPr>
                <w:sz w:val="22"/>
                <w:szCs w:val="22"/>
              </w:rPr>
            </w:pPr>
            <w:r w:rsidRPr="00A03DB5">
              <w:rPr>
                <w:sz w:val="22"/>
                <w:szCs w:val="22"/>
              </w:rPr>
              <w:t>5</w:t>
            </w:r>
          </w:p>
        </w:tc>
        <w:tc>
          <w:tcPr>
            <w:tcW w:w="4343" w:type="dxa"/>
            <w:noWrap/>
            <w:hideMark/>
          </w:tcPr>
          <w:p w14:paraId="3A6FFF7D" w14:textId="77777777" w:rsidR="002C0923" w:rsidRPr="00A03DB5" w:rsidRDefault="002C0923" w:rsidP="002C0923">
            <w:pPr>
              <w:jc w:val="left"/>
              <w:rPr>
                <w:sz w:val="22"/>
                <w:szCs w:val="22"/>
              </w:rPr>
            </w:pPr>
            <w:r w:rsidRPr="00A03DB5">
              <w:rPr>
                <w:sz w:val="22"/>
                <w:szCs w:val="22"/>
              </w:rPr>
              <w:t>2 would fit in 2.5 litre containers</w:t>
            </w:r>
          </w:p>
        </w:tc>
      </w:tr>
      <w:tr w:rsidR="002C0923" w:rsidRPr="00A03DB5" w14:paraId="07326CE6" w14:textId="77777777" w:rsidTr="009814AA">
        <w:trPr>
          <w:trHeight w:val="288"/>
        </w:trPr>
        <w:tc>
          <w:tcPr>
            <w:tcW w:w="0" w:type="auto"/>
            <w:noWrap/>
            <w:hideMark/>
          </w:tcPr>
          <w:p w14:paraId="774487E7" w14:textId="77777777" w:rsidR="002C0923" w:rsidRPr="00A03DB5" w:rsidRDefault="002C0923" w:rsidP="002C0923">
            <w:pPr>
              <w:jc w:val="left"/>
              <w:rPr>
                <w:sz w:val="22"/>
                <w:szCs w:val="22"/>
              </w:rPr>
            </w:pPr>
            <w:r w:rsidRPr="00A03DB5">
              <w:rPr>
                <w:sz w:val="22"/>
                <w:szCs w:val="22"/>
              </w:rPr>
              <w:t>6</w:t>
            </w:r>
          </w:p>
        </w:tc>
        <w:tc>
          <w:tcPr>
            <w:tcW w:w="2481" w:type="dxa"/>
            <w:noWrap/>
            <w:hideMark/>
          </w:tcPr>
          <w:p w14:paraId="1B1EA108" w14:textId="77777777" w:rsidR="002C0923" w:rsidRPr="00A03DB5" w:rsidRDefault="002C0923" w:rsidP="002C0923">
            <w:pPr>
              <w:jc w:val="left"/>
              <w:rPr>
                <w:sz w:val="22"/>
                <w:szCs w:val="22"/>
              </w:rPr>
            </w:pPr>
            <w:r w:rsidRPr="00A03DB5">
              <w:rPr>
                <w:sz w:val="22"/>
                <w:szCs w:val="22"/>
              </w:rPr>
              <w:t>10</w:t>
            </w:r>
          </w:p>
        </w:tc>
        <w:tc>
          <w:tcPr>
            <w:tcW w:w="4343" w:type="dxa"/>
            <w:noWrap/>
            <w:hideMark/>
          </w:tcPr>
          <w:p w14:paraId="011469FB" w14:textId="77777777" w:rsidR="002C0923" w:rsidRPr="00A03DB5" w:rsidRDefault="002C0923" w:rsidP="002C0923">
            <w:pPr>
              <w:jc w:val="left"/>
              <w:rPr>
                <w:sz w:val="22"/>
                <w:szCs w:val="22"/>
              </w:rPr>
            </w:pPr>
            <w:r w:rsidRPr="00A03DB5">
              <w:rPr>
                <w:sz w:val="22"/>
                <w:szCs w:val="22"/>
              </w:rPr>
              <w:t xml:space="preserve">1 would fit in a </w:t>
            </w:r>
            <w:proofErr w:type="gramStart"/>
            <w:r w:rsidRPr="00A03DB5">
              <w:rPr>
                <w:sz w:val="22"/>
                <w:szCs w:val="22"/>
              </w:rPr>
              <w:t>5 litre</w:t>
            </w:r>
            <w:proofErr w:type="gramEnd"/>
            <w:r w:rsidRPr="00A03DB5">
              <w:rPr>
                <w:sz w:val="22"/>
                <w:szCs w:val="22"/>
              </w:rPr>
              <w:t xml:space="preserve"> container</w:t>
            </w:r>
          </w:p>
        </w:tc>
      </w:tr>
      <w:tr w:rsidR="009D3947" w:rsidRPr="00A03DB5" w14:paraId="47336CD4" w14:textId="77777777" w:rsidTr="002F68F0">
        <w:trPr>
          <w:trHeight w:val="288"/>
        </w:trPr>
        <w:tc>
          <w:tcPr>
            <w:tcW w:w="9016" w:type="dxa"/>
            <w:gridSpan w:val="3"/>
            <w:noWrap/>
          </w:tcPr>
          <w:p w14:paraId="4C392453" w14:textId="0A2EB95A" w:rsidR="009D3947" w:rsidRPr="00A03DB5" w:rsidRDefault="009D3947" w:rsidP="002C0923">
            <w:pPr>
              <w:jc w:val="left"/>
              <w:rPr>
                <w:sz w:val="22"/>
                <w:szCs w:val="22"/>
              </w:rPr>
            </w:pPr>
            <w:r w:rsidRPr="00A03DB5">
              <w:rPr>
                <w:b/>
                <w:bCs/>
                <w:sz w:val="22"/>
                <w:szCs w:val="22"/>
              </w:rPr>
              <w:t>Total: 128</w:t>
            </w:r>
          </w:p>
        </w:tc>
      </w:tr>
    </w:tbl>
    <w:p w14:paraId="0C6ACEB1" w14:textId="77777777" w:rsidR="002C0923" w:rsidRPr="00A03DB5" w:rsidRDefault="002C0923" w:rsidP="00202085"/>
    <w:p w14:paraId="658ED6BC" w14:textId="77777777" w:rsidR="00202085" w:rsidRPr="00A03DB5" w:rsidRDefault="00202085" w:rsidP="00202085">
      <w:pPr>
        <w:pStyle w:val="AnnexA"/>
      </w:pPr>
      <w:bookmarkStart w:id="49" w:name="_Toc115883357"/>
      <w:r w:rsidRPr="00A03DB5">
        <w:t>Particle Size analysis</w:t>
      </w:r>
      <w:bookmarkEnd w:id="49"/>
    </w:p>
    <w:p w14:paraId="33D0D85E" w14:textId="3ACBDE68" w:rsidR="00602029" w:rsidRPr="00A03DB5" w:rsidRDefault="00202085" w:rsidP="00202085">
      <w:pPr>
        <w:rPr>
          <w:sz w:val="20"/>
        </w:rPr>
      </w:pPr>
      <w:r w:rsidRPr="00A03DB5">
        <w:rPr>
          <w:sz w:val="20"/>
        </w:rPr>
        <w:t>Particle Size analysis must comply with NMBAQC guidelines for completing analysis for biological reasons</w:t>
      </w:r>
      <w:r w:rsidR="00FA425A" w:rsidRPr="00A03DB5">
        <w:rPr>
          <w:sz w:val="20"/>
          <w:vertAlign w:val="superscript"/>
        </w:rPr>
        <w:t>1</w:t>
      </w:r>
      <w:r w:rsidR="00602029" w:rsidRPr="00A03DB5">
        <w:rPr>
          <w:sz w:val="20"/>
        </w:rPr>
        <w:t xml:space="preserve">. This analysis is inclusive of the ‘greater than 1 mm’ fraction, which will be enumerated by dry sieving. </w:t>
      </w:r>
    </w:p>
    <w:p w14:paraId="6E096177" w14:textId="77777777" w:rsidR="00602029" w:rsidRPr="00A03DB5" w:rsidRDefault="00602029" w:rsidP="00202085">
      <w:pPr>
        <w:rPr>
          <w:sz w:val="20"/>
        </w:rPr>
      </w:pPr>
      <w:bookmarkStart w:id="50" w:name="_Hlk530990618"/>
      <w:r w:rsidRPr="00A03DB5">
        <w:rPr>
          <w:sz w:val="20"/>
        </w:rPr>
        <w:t xml:space="preserve">The ‘smaller than 2mm’ fraction will be analysed using laser diffraction. Each sample will be run for 1 minute, and all laser settings should be provided alongside the final dataset, such as what dispersants are used (if any), which type of correction (if any) are used and the replicate number per run. </w:t>
      </w:r>
    </w:p>
    <w:p w14:paraId="59296F9B" w14:textId="77777777" w:rsidR="009D3947" w:rsidRPr="00A03DB5" w:rsidRDefault="009D3947" w:rsidP="00202085">
      <w:pPr>
        <w:pStyle w:val="AnnexA"/>
      </w:pPr>
      <w:bookmarkStart w:id="51" w:name="_Toc115883358"/>
      <w:bookmarkEnd w:id="50"/>
    </w:p>
    <w:p w14:paraId="78ED11D5" w14:textId="3D895908" w:rsidR="00602029" w:rsidRPr="00A03DB5" w:rsidRDefault="00602029" w:rsidP="00202085">
      <w:pPr>
        <w:pStyle w:val="AnnexA"/>
      </w:pPr>
      <w:proofErr w:type="spellStart"/>
      <w:r w:rsidRPr="00A03DB5">
        <w:t>Infaunal</w:t>
      </w:r>
      <w:proofErr w:type="spellEnd"/>
      <w:r w:rsidRPr="00A03DB5">
        <w:t xml:space="preserve"> taxonomic analysis</w:t>
      </w:r>
      <w:bookmarkEnd w:id="51"/>
    </w:p>
    <w:p w14:paraId="39D1FF1B" w14:textId="77777777" w:rsidR="00602029" w:rsidRPr="00A03DB5" w:rsidRDefault="00602029" w:rsidP="00202085">
      <w:pPr>
        <w:rPr>
          <w:color w:val="000000"/>
          <w:sz w:val="20"/>
          <w:szCs w:val="20"/>
        </w:rPr>
      </w:pPr>
      <w:r w:rsidRPr="00A03DB5">
        <w:rPr>
          <w:color w:val="000000"/>
          <w:sz w:val="20"/>
          <w:szCs w:val="20"/>
        </w:rPr>
        <w:t>Processing of samples is to be undertaken to extract and identify all biota retained following sieving on 1 mm mesh diameter sieves, as per the NMBAQC guidelines detailing extraction and identification protocols. Sub-sampling is permissible following consultation and agreement with the contract manager. However, it is not envisaged that this will be required.</w:t>
      </w:r>
    </w:p>
    <w:p w14:paraId="483489D9" w14:textId="498414A8" w:rsidR="00202085" w:rsidRPr="00A03DB5" w:rsidRDefault="00602029" w:rsidP="00202085">
      <w:pPr>
        <w:rPr>
          <w:color w:val="000000"/>
          <w:sz w:val="20"/>
          <w:szCs w:val="20"/>
        </w:rPr>
      </w:pPr>
      <w:r w:rsidRPr="00A03DB5">
        <w:rPr>
          <w:color w:val="000000"/>
          <w:sz w:val="20"/>
          <w:szCs w:val="20"/>
        </w:rPr>
        <w:t>Enumeration, identification and biomass should be carried out following the NMBAQC Processing Requirement Protocol and Taxonomic Discrimination Protocol</w:t>
      </w:r>
      <w:r w:rsidR="008F50C4" w:rsidRPr="00A03DB5">
        <w:rPr>
          <w:color w:val="000000"/>
          <w:sz w:val="20"/>
          <w:szCs w:val="20"/>
          <w:vertAlign w:val="superscript"/>
        </w:rPr>
        <w:t>2</w:t>
      </w:r>
      <w:r w:rsidRPr="00A03DB5">
        <w:rPr>
          <w:color w:val="000000"/>
          <w:sz w:val="20"/>
          <w:szCs w:val="20"/>
        </w:rPr>
        <w:t>.</w:t>
      </w:r>
      <w:bookmarkStart w:id="52" w:name="_Hlk530992809"/>
    </w:p>
    <w:p w14:paraId="229917E9" w14:textId="77777777" w:rsidR="00202085" w:rsidRPr="00A03DB5" w:rsidRDefault="00202085" w:rsidP="00202085">
      <w:pPr>
        <w:rPr>
          <w:color w:val="000000"/>
          <w:sz w:val="20"/>
          <w:szCs w:val="20"/>
        </w:rPr>
      </w:pPr>
      <w:r w:rsidRPr="00A03DB5">
        <w:rPr>
          <w:color w:val="000000"/>
          <w:sz w:val="20"/>
          <w:szCs w:val="20"/>
        </w:rPr>
        <w:t>Biomass per recorded taxon (wet weight in grams to at least 4 decimal points) is required for all countable taxa.</w:t>
      </w:r>
    </w:p>
    <w:p w14:paraId="66370375" w14:textId="77777777" w:rsidR="00202085" w:rsidRPr="00A03DB5" w:rsidRDefault="00202085" w:rsidP="00202085">
      <w:pPr>
        <w:rPr>
          <w:color w:val="000000"/>
          <w:sz w:val="20"/>
          <w:szCs w:val="20"/>
        </w:rPr>
      </w:pPr>
      <w:r w:rsidRPr="00A03DB5">
        <w:rPr>
          <w:color w:val="000000"/>
          <w:sz w:val="20"/>
          <w:szCs w:val="20"/>
        </w:rPr>
        <w:t xml:space="preserve">The abundance and biomass data matrices should be sent via email to the project manager following completion. Please include an additional column to include the </w:t>
      </w:r>
      <w:proofErr w:type="spellStart"/>
      <w:r w:rsidRPr="00A03DB5">
        <w:rPr>
          <w:color w:val="000000"/>
          <w:sz w:val="20"/>
          <w:szCs w:val="20"/>
        </w:rPr>
        <w:t>Aphia</w:t>
      </w:r>
      <w:proofErr w:type="spellEnd"/>
      <w:r w:rsidRPr="00A03DB5">
        <w:rPr>
          <w:color w:val="000000"/>
          <w:sz w:val="20"/>
          <w:szCs w:val="20"/>
        </w:rPr>
        <w:t xml:space="preserve"> ID for each species in the taxon list, where appropriate, and order the species list by major taxonomic group.  Where data matrices </w:t>
      </w:r>
      <w:r w:rsidRPr="00A03DB5">
        <w:rPr>
          <w:color w:val="000000"/>
          <w:sz w:val="20"/>
          <w:szCs w:val="20"/>
        </w:rPr>
        <w:lastRenderedPageBreak/>
        <w:t>span multiple tabs in Excel, identical species lists should be used in each tab to facilitate merging later.</w:t>
      </w:r>
    </w:p>
    <w:p w14:paraId="678C9A16" w14:textId="7593FB48" w:rsidR="00202085" w:rsidRPr="00A03DB5" w:rsidRDefault="00202085" w:rsidP="00202085">
      <w:pPr>
        <w:rPr>
          <w:color w:val="000000"/>
          <w:sz w:val="20"/>
          <w:szCs w:val="20"/>
        </w:rPr>
      </w:pPr>
      <w:r w:rsidRPr="00A03DB5">
        <w:rPr>
          <w:color w:val="000000"/>
          <w:sz w:val="20"/>
          <w:szCs w:val="20"/>
        </w:rPr>
        <w:t xml:space="preserve">All species names must be run through the </w:t>
      </w:r>
      <w:proofErr w:type="spellStart"/>
      <w:r w:rsidRPr="00A03DB5">
        <w:rPr>
          <w:color w:val="000000"/>
          <w:sz w:val="20"/>
          <w:szCs w:val="20"/>
        </w:rPr>
        <w:t>WoRMS</w:t>
      </w:r>
      <w:proofErr w:type="spellEnd"/>
      <w:r w:rsidRPr="00A03DB5">
        <w:rPr>
          <w:color w:val="000000"/>
          <w:sz w:val="20"/>
          <w:szCs w:val="20"/>
        </w:rPr>
        <w:t xml:space="preserve"> ‘Match Taxa’ tool</w:t>
      </w:r>
      <w:r w:rsidR="00FA425A" w:rsidRPr="00A03DB5">
        <w:rPr>
          <w:color w:val="000000"/>
          <w:sz w:val="20"/>
          <w:szCs w:val="20"/>
          <w:vertAlign w:val="superscript"/>
        </w:rPr>
        <w:t>3</w:t>
      </w:r>
      <w:r w:rsidRPr="00A03DB5">
        <w:rPr>
          <w:color w:val="000000"/>
          <w:sz w:val="20"/>
          <w:szCs w:val="20"/>
        </w:rPr>
        <w:t xml:space="preserve"> so that all naming is current. </w:t>
      </w:r>
    </w:p>
    <w:p w14:paraId="145AA2C8" w14:textId="77777777" w:rsidR="002C0923" w:rsidRPr="00A03DB5" w:rsidRDefault="002C0923" w:rsidP="00202085">
      <w:pPr>
        <w:rPr>
          <w:sz w:val="20"/>
          <w:szCs w:val="20"/>
        </w:rPr>
      </w:pPr>
    </w:p>
    <w:p w14:paraId="5C6957C9" w14:textId="77777777" w:rsidR="002C0923" w:rsidRPr="00A03DB5" w:rsidRDefault="002C0923" w:rsidP="002C0923">
      <w:pPr>
        <w:pStyle w:val="AnnexA"/>
      </w:pPr>
      <w:bookmarkStart w:id="53" w:name="_Toc115883359"/>
      <w:bookmarkEnd w:id="52"/>
      <w:r w:rsidRPr="00A03DB5">
        <w:t>Quality Assurance</w:t>
      </w:r>
      <w:bookmarkEnd w:id="53"/>
    </w:p>
    <w:p w14:paraId="5059A3F8" w14:textId="77777777" w:rsidR="002C0923" w:rsidRPr="00A03DB5" w:rsidRDefault="002C0923" w:rsidP="002C0923"/>
    <w:p w14:paraId="19F434CB" w14:textId="77777777" w:rsidR="002C0923" w:rsidRPr="00A03DB5" w:rsidRDefault="002C0923" w:rsidP="002C0923">
      <w:pPr>
        <w:rPr>
          <w:sz w:val="20"/>
          <w:szCs w:val="20"/>
        </w:rPr>
      </w:pPr>
      <w:bookmarkStart w:id="54" w:name="_Hlk530990732"/>
      <w:r w:rsidRPr="00A03DB5">
        <w:rPr>
          <w:sz w:val="20"/>
          <w:szCs w:val="20"/>
        </w:rPr>
        <w:t xml:space="preserve">JNCC requires that the successful contractor complies with our EQA Policy. The policy can be found here: </w:t>
      </w:r>
      <w:hyperlink r:id="rId14" w:history="1">
        <w:r w:rsidRPr="00A03DB5">
          <w:rPr>
            <w:rStyle w:val="Hyperlink"/>
            <w:i/>
            <w:sz w:val="20"/>
            <w:szCs w:val="20"/>
          </w:rPr>
          <w:t>http://jncc.defra.gov.uk/default.aspx?page=6675</w:t>
        </w:r>
      </w:hyperlink>
      <w:r w:rsidRPr="00A03DB5">
        <w:rPr>
          <w:sz w:val="20"/>
          <w:szCs w:val="20"/>
          <w:u w:val="single"/>
        </w:rPr>
        <w:t>.</w:t>
      </w:r>
    </w:p>
    <w:bookmarkEnd w:id="54"/>
    <w:p w14:paraId="4899FF1A" w14:textId="77777777" w:rsidR="002C0923" w:rsidRPr="00A03DB5" w:rsidRDefault="002C0923" w:rsidP="002C0923">
      <w:pPr>
        <w:rPr>
          <w:sz w:val="20"/>
          <w:szCs w:val="20"/>
        </w:rPr>
      </w:pPr>
      <w:r w:rsidRPr="00A03DB5">
        <w:rPr>
          <w:sz w:val="20"/>
          <w:szCs w:val="20"/>
        </w:rPr>
        <w:t xml:space="preserve">Work under this contract will be subject to the provisions within the EQA policy. </w:t>
      </w:r>
    </w:p>
    <w:p w14:paraId="56DC5A7E" w14:textId="77777777" w:rsidR="002C0923" w:rsidRPr="00A03DB5" w:rsidRDefault="002C0923" w:rsidP="002C0923">
      <w:pPr>
        <w:rPr>
          <w:sz w:val="20"/>
          <w:szCs w:val="20"/>
        </w:rPr>
      </w:pPr>
      <w:r w:rsidRPr="00A03DB5">
        <w:rPr>
          <w:sz w:val="20"/>
          <w:szCs w:val="20"/>
        </w:rPr>
        <w:t xml:space="preserve">Tenderers are required to provide details of internal Quality Assurance and Quality Check procedures, including details of present and past participation in relevant NMBAQC Scheme Components. </w:t>
      </w:r>
    </w:p>
    <w:p w14:paraId="5E8869A4" w14:textId="77777777" w:rsidR="002C0923" w:rsidRPr="00A03DB5" w:rsidRDefault="002C0923" w:rsidP="002C0923"/>
    <w:p w14:paraId="32499890" w14:textId="77777777" w:rsidR="002C0923" w:rsidRPr="00A03DB5" w:rsidRDefault="002C0923" w:rsidP="002C0923">
      <w:pPr>
        <w:pStyle w:val="AnnexA"/>
      </w:pPr>
      <w:bookmarkStart w:id="55" w:name="_Toc115883360"/>
      <w:r w:rsidRPr="00A03DB5">
        <w:t>External Quality Assurance</w:t>
      </w:r>
      <w:bookmarkEnd w:id="55"/>
    </w:p>
    <w:p w14:paraId="4C6E99F0" w14:textId="77777777" w:rsidR="002C0923" w:rsidRPr="00A03DB5" w:rsidRDefault="002C0923" w:rsidP="002C0923"/>
    <w:p w14:paraId="4A146CEB" w14:textId="77777777" w:rsidR="002C0923" w:rsidRPr="00A03DB5" w:rsidRDefault="002C0923" w:rsidP="002C0923">
      <w:pPr>
        <w:rPr>
          <w:b/>
        </w:rPr>
      </w:pPr>
      <w:r w:rsidRPr="00A03DB5">
        <w:rPr>
          <w:b/>
        </w:rPr>
        <w:t xml:space="preserve">Following award of the contract, and dependent on the evaluation scores they achieved, unsuccessful bidders may be invited to undertake the Particle Size and/or </w:t>
      </w:r>
      <w:proofErr w:type="spellStart"/>
      <w:r w:rsidRPr="00A03DB5">
        <w:rPr>
          <w:b/>
        </w:rPr>
        <w:t>infaunal</w:t>
      </w:r>
      <w:proofErr w:type="spellEnd"/>
      <w:r w:rsidRPr="00A03DB5">
        <w:rPr>
          <w:b/>
        </w:rPr>
        <w:t xml:space="preserve"> taxonomic independent external QA aspects of this project. Please indicate in your tender if you do not wish to be considered for this work.    </w:t>
      </w:r>
    </w:p>
    <w:p w14:paraId="0CA36052" w14:textId="77777777" w:rsidR="002C0923" w:rsidRPr="00A03DB5" w:rsidRDefault="002C0923" w:rsidP="002C0923">
      <w:pPr>
        <w:rPr>
          <w:b/>
        </w:rPr>
      </w:pPr>
      <w:r w:rsidRPr="00A03DB5">
        <w:rPr>
          <w:b/>
        </w:rPr>
        <w:t>Award of the external QA aspects of this work will be made following completion of the 0922S survey.</w:t>
      </w:r>
    </w:p>
    <w:p w14:paraId="72B2E14F" w14:textId="77777777" w:rsidR="002C0923" w:rsidRPr="00A03DB5" w:rsidRDefault="002C0923" w:rsidP="002C0923">
      <w:pPr>
        <w:rPr>
          <w:b/>
        </w:rPr>
      </w:pPr>
    </w:p>
    <w:p w14:paraId="537A8464" w14:textId="77777777" w:rsidR="002C0923" w:rsidRPr="00A03DB5" w:rsidRDefault="002C0923" w:rsidP="002C0923">
      <w:r w:rsidRPr="00A03DB5">
        <w:t xml:space="preserve">5% of Particle Size and 5% of </w:t>
      </w:r>
      <w:proofErr w:type="spellStart"/>
      <w:r w:rsidRPr="00A03DB5">
        <w:t>infaunal</w:t>
      </w:r>
      <w:proofErr w:type="spellEnd"/>
      <w:r w:rsidRPr="00A03DB5">
        <w:t xml:space="preserve"> samples processed are to be subject to an independent external QA process. </w:t>
      </w:r>
    </w:p>
    <w:p w14:paraId="1E35D15D" w14:textId="77777777" w:rsidR="002C0923" w:rsidRPr="00A03DB5" w:rsidRDefault="002C0923" w:rsidP="002C0923">
      <w:bookmarkStart w:id="56" w:name="_Hlk530992901"/>
      <w:r w:rsidRPr="00A03DB5">
        <w:t xml:space="preserve">Comparison between external QA and original analysis will be undertaken as described below. </w:t>
      </w:r>
    </w:p>
    <w:p w14:paraId="11AD98E1" w14:textId="77777777" w:rsidR="002C0923" w:rsidRPr="00A03DB5" w:rsidRDefault="002C0923" w:rsidP="002C0923">
      <w:pPr>
        <w:rPr>
          <w:iCs/>
        </w:rPr>
      </w:pPr>
      <w:bookmarkStart w:id="57" w:name="_Hlk530990800"/>
      <w:r w:rsidRPr="00A03DB5">
        <w:rPr>
          <w:iCs/>
        </w:rPr>
        <w:t>Prospective contractors should note the following:</w:t>
      </w:r>
    </w:p>
    <w:p w14:paraId="4BCEBD24" w14:textId="77777777" w:rsidR="002C0923" w:rsidRPr="00A03DB5" w:rsidRDefault="002C0923" w:rsidP="002C0923">
      <w:pPr>
        <w:numPr>
          <w:ilvl w:val="0"/>
          <w:numId w:val="41"/>
        </w:numPr>
        <w:rPr>
          <w:iCs/>
        </w:rPr>
      </w:pPr>
      <w:r w:rsidRPr="00A03DB5">
        <w:rPr>
          <w:iCs/>
        </w:rPr>
        <w:t>Adherence with the NMBAQC guidelines is not an end in and of itself, but contractors Standard Operating Procedure must be sufficiently rigorous in practise to achieve the required QA standards.</w:t>
      </w:r>
    </w:p>
    <w:p w14:paraId="553AD9E8" w14:textId="77777777" w:rsidR="002C0923" w:rsidRPr="00A03DB5" w:rsidRDefault="002C0923" w:rsidP="002C0923">
      <w:pPr>
        <w:numPr>
          <w:ilvl w:val="0"/>
          <w:numId w:val="41"/>
        </w:numPr>
        <w:rPr>
          <w:iCs/>
        </w:rPr>
      </w:pPr>
      <w:r w:rsidRPr="00A03DB5">
        <w:rPr>
          <w:iCs/>
        </w:rPr>
        <w:t>The Remedial Action process may be iterative until the QA standards are achieved.</w:t>
      </w:r>
    </w:p>
    <w:p w14:paraId="4DC66C3A" w14:textId="768163E1" w:rsidR="002C0923" w:rsidRPr="00A03DB5" w:rsidRDefault="002C0923" w:rsidP="002C0923">
      <w:pPr>
        <w:numPr>
          <w:ilvl w:val="0"/>
          <w:numId w:val="41"/>
        </w:numPr>
      </w:pPr>
      <w:r w:rsidRPr="00A03DB5">
        <w:t>Samples may be withdrawn, and refunds requested if samples fail to achieve satisfactory QA within a set number of rounds or within a specified time schedule.</w:t>
      </w:r>
    </w:p>
    <w:bookmarkEnd w:id="56"/>
    <w:p w14:paraId="5032C9D5" w14:textId="77777777" w:rsidR="002C0923" w:rsidRPr="00A03DB5" w:rsidRDefault="002C0923" w:rsidP="002C0923">
      <w:pPr>
        <w:numPr>
          <w:ilvl w:val="0"/>
          <w:numId w:val="41"/>
        </w:numPr>
      </w:pPr>
      <w:r w:rsidRPr="00A03DB5">
        <w:rPr>
          <w:iCs/>
        </w:rPr>
        <w:t>Contractors should alert the project manager if any samples they receive are deemed to be atypical, such that they require, or would benefit from, some method variation of their Standard Operating Procedure.</w:t>
      </w:r>
    </w:p>
    <w:bookmarkEnd w:id="57"/>
    <w:p w14:paraId="4775C546" w14:textId="77777777" w:rsidR="002C0923" w:rsidRPr="00A03DB5" w:rsidRDefault="002C0923" w:rsidP="002C0923">
      <w:pPr>
        <w:rPr>
          <w:b/>
        </w:rPr>
      </w:pPr>
    </w:p>
    <w:p w14:paraId="0C1DE08E" w14:textId="77777777" w:rsidR="002C0923" w:rsidRPr="00A03DB5" w:rsidRDefault="002C0923" w:rsidP="002C0923">
      <w:r w:rsidRPr="00A03DB5">
        <w:rPr>
          <w:b/>
        </w:rPr>
        <w:t>External Quality Assurance process for Particle Size Analysis</w:t>
      </w:r>
    </w:p>
    <w:p w14:paraId="713C5E0E" w14:textId="4BFF6E2F" w:rsidR="002C0923" w:rsidRPr="00A03DB5" w:rsidRDefault="002C0923" w:rsidP="002C0923">
      <w:r w:rsidRPr="00A03DB5">
        <w:t>External QA Particle Size analysis will comply with NMBAQC guidelines for completing analysis for biological reasons.</w:t>
      </w:r>
    </w:p>
    <w:p w14:paraId="33F14150" w14:textId="52F99614" w:rsidR="002C0923" w:rsidRPr="00A03DB5" w:rsidRDefault="002C0923" w:rsidP="002C0923">
      <w:r w:rsidRPr="00A03DB5">
        <w:t xml:space="preserve">The Particle Size analysis QA will consist of a 5% reanalysis of the processed samples, in line with the NMBAQC Own Sample scheme.  </w:t>
      </w:r>
    </w:p>
    <w:p w14:paraId="49636836" w14:textId="77777777" w:rsidR="002C0923" w:rsidRPr="00A03DB5" w:rsidRDefault="002C0923" w:rsidP="002C0923">
      <w:pPr>
        <w:rPr>
          <w:b/>
        </w:rPr>
      </w:pPr>
      <w:bookmarkStart w:id="58" w:name="_Hlk530990881"/>
      <w:r w:rsidRPr="00A03DB5">
        <w:lastRenderedPageBreak/>
        <w:t>Where remedial actions are required, these are to be completed following discussions between the appointed contractor and JNCC at no additional cost.</w:t>
      </w:r>
      <w:bookmarkEnd w:id="58"/>
      <w:r w:rsidRPr="00A03DB5">
        <w:t xml:space="preserve"> </w:t>
      </w:r>
    </w:p>
    <w:p w14:paraId="05A1CAC5" w14:textId="77777777" w:rsidR="002C0923" w:rsidRPr="00A03DB5" w:rsidRDefault="002C0923" w:rsidP="002C0923">
      <w:pPr>
        <w:rPr>
          <w:b/>
        </w:rPr>
      </w:pPr>
      <w:bookmarkStart w:id="59" w:name="_Hlk530992941"/>
      <w:r w:rsidRPr="00A03DB5">
        <w:rPr>
          <w:b/>
        </w:rPr>
        <w:t xml:space="preserve">External Quality Assurance process for </w:t>
      </w:r>
      <w:proofErr w:type="spellStart"/>
      <w:r w:rsidRPr="00A03DB5">
        <w:rPr>
          <w:b/>
        </w:rPr>
        <w:t>infaunal</w:t>
      </w:r>
      <w:proofErr w:type="spellEnd"/>
      <w:r w:rsidRPr="00A03DB5">
        <w:rPr>
          <w:b/>
        </w:rPr>
        <w:t xml:space="preserve"> taxonomic analysis</w:t>
      </w:r>
    </w:p>
    <w:p w14:paraId="2AEC914E" w14:textId="2132D0A6" w:rsidR="002C0923" w:rsidRPr="00A03DB5" w:rsidRDefault="002C0923" w:rsidP="002C0923">
      <w:r w:rsidRPr="00A03DB5">
        <w:t xml:space="preserve">External QA </w:t>
      </w:r>
      <w:proofErr w:type="spellStart"/>
      <w:r w:rsidRPr="00A03DB5">
        <w:t>infaunal</w:t>
      </w:r>
      <w:proofErr w:type="spellEnd"/>
      <w:r w:rsidRPr="00A03DB5">
        <w:t xml:space="preserve"> taxonomic analysis will be carried out following the Own Sample NMBAQC Processing Requirement Protocol and Taxonomic Discrimination Protocol. </w:t>
      </w:r>
    </w:p>
    <w:p w14:paraId="508F177B" w14:textId="77777777" w:rsidR="002C0923" w:rsidRPr="00A03DB5" w:rsidRDefault="002C0923" w:rsidP="002C0923">
      <w:r w:rsidRPr="00A03DB5">
        <w:t>The following steps will be adhered to:</w:t>
      </w:r>
    </w:p>
    <w:p w14:paraId="1C84A1BA" w14:textId="77777777" w:rsidR="002C0923" w:rsidRPr="00A03DB5" w:rsidRDefault="002C0923" w:rsidP="002C0923">
      <w:pPr>
        <w:numPr>
          <w:ilvl w:val="0"/>
          <w:numId w:val="42"/>
        </w:numPr>
      </w:pPr>
      <w:r w:rsidRPr="00A03DB5">
        <w:t>Cluster analysis of the dataset is done by the original processing laboratory and sample selection is undertaken by JNCC;</w:t>
      </w:r>
    </w:p>
    <w:p w14:paraId="273D2075" w14:textId="77777777" w:rsidR="002C0923" w:rsidRPr="00A03DB5" w:rsidRDefault="002C0923" w:rsidP="002C0923">
      <w:pPr>
        <w:numPr>
          <w:ilvl w:val="0"/>
          <w:numId w:val="42"/>
        </w:numPr>
      </w:pPr>
      <w:bookmarkStart w:id="60" w:name="_Hlk527976460"/>
      <w:r w:rsidRPr="00A03DB5">
        <w:t xml:space="preserve">The original processing laboratory is to send the selected samples to the auditing laboratory </w:t>
      </w:r>
      <w:r w:rsidRPr="00A03DB5">
        <w:rPr>
          <w:b/>
        </w:rPr>
        <w:t>within a day</w:t>
      </w:r>
      <w:r w:rsidRPr="00A03DB5">
        <w:t xml:space="preserve"> of receiving confirmation from JNCC of which samples are to be sent for QA; </w:t>
      </w:r>
      <w:bookmarkEnd w:id="60"/>
    </w:p>
    <w:p w14:paraId="6F12F1B5" w14:textId="77777777" w:rsidR="002C0923" w:rsidRPr="00A03DB5" w:rsidRDefault="002C0923" w:rsidP="002C0923">
      <w:pPr>
        <w:numPr>
          <w:ilvl w:val="0"/>
          <w:numId w:val="42"/>
        </w:numPr>
      </w:pPr>
      <w:r w:rsidRPr="00A03DB5">
        <w:t>The auditing laboratory receives the sample sediment for selected samples to assess for missed fauna. Counts of individuals found are sent to the JNCC;</w:t>
      </w:r>
    </w:p>
    <w:p w14:paraId="44CF985A" w14:textId="77777777" w:rsidR="002C0923" w:rsidRPr="00A03DB5" w:rsidRDefault="002C0923" w:rsidP="002C0923">
      <w:pPr>
        <w:numPr>
          <w:ilvl w:val="0"/>
          <w:numId w:val="42"/>
        </w:numPr>
      </w:pPr>
      <w:r w:rsidRPr="00A03DB5">
        <w:t>The auditing laboratory receives the sample fauna and project level identifications (i.e. identifications from all samples processed by the original processing laboratory. Abundance data and biomass weights are not provided to the auditing laboratory;</w:t>
      </w:r>
    </w:p>
    <w:p w14:paraId="6B14883D" w14:textId="77777777" w:rsidR="002C0923" w:rsidRPr="00A03DB5" w:rsidRDefault="002C0923" w:rsidP="002C0923">
      <w:pPr>
        <w:numPr>
          <w:ilvl w:val="0"/>
          <w:numId w:val="42"/>
        </w:numPr>
      </w:pPr>
      <w:r w:rsidRPr="00A03DB5">
        <w:t>The auditing laboratory checks the identifications, incorporating any fauna found in the sediment residue, and counts and weighs the fauna;</w:t>
      </w:r>
    </w:p>
    <w:p w14:paraId="0DBB7A4F" w14:textId="77777777" w:rsidR="002C0923" w:rsidRPr="00A03DB5" w:rsidRDefault="002C0923" w:rsidP="002C0923">
      <w:pPr>
        <w:numPr>
          <w:ilvl w:val="0"/>
          <w:numId w:val="42"/>
        </w:numPr>
      </w:pPr>
      <w:r w:rsidRPr="00A03DB5">
        <w:t xml:space="preserve">The auditing laboratory may request additional specimens for review though JNCC;  </w:t>
      </w:r>
    </w:p>
    <w:p w14:paraId="6C4FDCC6" w14:textId="77777777" w:rsidR="002C0923" w:rsidRPr="00A03DB5" w:rsidRDefault="002C0923" w:rsidP="002C0923">
      <w:pPr>
        <w:numPr>
          <w:ilvl w:val="0"/>
          <w:numId w:val="42"/>
        </w:numPr>
      </w:pPr>
      <w:r w:rsidRPr="00A03DB5">
        <w:t>The results are sent to JNCC and original processing laboratory;</w:t>
      </w:r>
    </w:p>
    <w:p w14:paraId="4ED57AFC" w14:textId="77777777" w:rsidR="002C0923" w:rsidRPr="00A03DB5" w:rsidRDefault="002C0923" w:rsidP="002C0923">
      <w:pPr>
        <w:numPr>
          <w:ilvl w:val="0"/>
          <w:numId w:val="42"/>
        </w:numPr>
      </w:pPr>
      <w:r w:rsidRPr="00A03DB5">
        <w:t xml:space="preserve">JNCC then sends the original results and images of the taxonomic reference collection to the auditing laboratory; and, </w:t>
      </w:r>
    </w:p>
    <w:p w14:paraId="6EDBF47A" w14:textId="77777777" w:rsidR="002C0923" w:rsidRPr="00A03DB5" w:rsidRDefault="002C0923" w:rsidP="002C0923">
      <w:pPr>
        <w:numPr>
          <w:ilvl w:val="0"/>
          <w:numId w:val="42"/>
        </w:numPr>
      </w:pPr>
      <w:r w:rsidRPr="00A03DB5">
        <w:t>The Bray-Curtis score can then be calculated by the auditing laboratory to determine the audit score (pass/fail) with complete transparency, which is issued to JNCC within the Own Sample Scheme spreadsheet standards.</w:t>
      </w:r>
    </w:p>
    <w:p w14:paraId="073EF1D9" w14:textId="77777777" w:rsidR="002C0923" w:rsidRPr="00A03DB5" w:rsidRDefault="002C0923" w:rsidP="002C0923">
      <w:r w:rsidRPr="00A03DB5">
        <w:t xml:space="preserve">It is the responsibility of the successful contractor to ensure this process is completed before the final delivery of each dataset.  Any remedial action required following the QA process must be completed within an agreed timeframe at no extra cost to the project.  </w:t>
      </w:r>
    </w:p>
    <w:p w14:paraId="14D0B952" w14:textId="77777777" w:rsidR="002C0923" w:rsidRPr="00A03DB5" w:rsidRDefault="002C0923" w:rsidP="002C0923">
      <w:r w:rsidRPr="00A03DB5">
        <w:t>All remedial action taken, and associated rationale, are to be recorded and provided as outputs of this contract. The contract shall not be deemed complete until this external Quality Assurance step has been completed successfully.</w:t>
      </w:r>
    </w:p>
    <w:bookmarkEnd w:id="59"/>
    <w:p w14:paraId="75EB7906" w14:textId="77777777" w:rsidR="00202085" w:rsidRPr="00A03DB5" w:rsidRDefault="00202085" w:rsidP="00202085"/>
    <w:p w14:paraId="37C49430" w14:textId="62D37404" w:rsidR="000D273C" w:rsidRPr="00A03DB5" w:rsidRDefault="004A500C" w:rsidP="000D273C">
      <w:pPr>
        <w:pStyle w:val="Heading2"/>
      </w:pPr>
      <w:bookmarkStart w:id="61" w:name="_Toc369166746"/>
      <w:bookmarkStart w:id="62" w:name="_Toc369166747"/>
      <w:bookmarkStart w:id="63" w:name="_Toc369166749"/>
      <w:bookmarkStart w:id="64" w:name="_Toc369166750"/>
      <w:bookmarkStart w:id="65" w:name="_Toc369166760"/>
      <w:bookmarkStart w:id="66" w:name="_Toc369169618"/>
      <w:bookmarkStart w:id="67" w:name="_Toc212344501"/>
      <w:bookmarkStart w:id="68" w:name="_Toc212344683"/>
      <w:bookmarkStart w:id="69" w:name="_Toc368410330"/>
      <w:bookmarkStart w:id="70" w:name="_Toc116912659"/>
      <w:bookmarkEnd w:id="61"/>
      <w:bookmarkEnd w:id="62"/>
      <w:bookmarkEnd w:id="63"/>
      <w:bookmarkEnd w:id="64"/>
      <w:bookmarkEnd w:id="65"/>
      <w:bookmarkEnd w:id="66"/>
      <w:r w:rsidRPr="00A03DB5">
        <w:t>Outputs</w:t>
      </w:r>
      <w:bookmarkEnd w:id="67"/>
      <w:bookmarkEnd w:id="68"/>
      <w:bookmarkEnd w:id="69"/>
      <w:bookmarkEnd w:id="70"/>
    </w:p>
    <w:p w14:paraId="006F17F3" w14:textId="38D6AF98" w:rsidR="00AF2405" w:rsidRPr="00A03DB5" w:rsidRDefault="00AF2405" w:rsidP="00AF2405">
      <w:pPr>
        <w:rPr>
          <w:iCs/>
        </w:rPr>
      </w:pPr>
      <w:r w:rsidRPr="00A03DB5">
        <w:rPr>
          <w:iCs/>
        </w:rPr>
        <w:t xml:space="preserve">Any products or outputs submitted to JNCC </w:t>
      </w:r>
      <w:r w:rsidR="006771D8" w:rsidRPr="00A03DB5">
        <w:rPr>
          <w:iCs/>
        </w:rPr>
        <w:t>[</w:t>
      </w:r>
      <w:r w:rsidRPr="00A03DB5">
        <w:rPr>
          <w:iCs/>
        </w:rPr>
        <w:t>for publication</w:t>
      </w:r>
      <w:r w:rsidR="006771D8" w:rsidRPr="00A03DB5">
        <w:rPr>
          <w:iCs/>
        </w:rPr>
        <w:t xml:space="preserve">] </w:t>
      </w:r>
      <w:r w:rsidRPr="00A03DB5">
        <w:rPr>
          <w:iCs/>
        </w:rPr>
        <w:t xml:space="preserve">should adhere to JNCC’s house-style and should be produced in an accessible format (see product specification for more information). </w:t>
      </w:r>
    </w:p>
    <w:p w14:paraId="1F1B1ACF" w14:textId="77777777" w:rsidR="000B3480" w:rsidRPr="00A03DB5" w:rsidRDefault="000B3480" w:rsidP="00AF2405">
      <w:pPr>
        <w:rPr>
          <w:iCs/>
        </w:rPr>
      </w:pPr>
    </w:p>
    <w:tbl>
      <w:tblPr>
        <w:tblW w:w="4702" w:type="pct"/>
        <w:tblInd w:w="163" w:type="dxa"/>
        <w:tblLayout w:type="fixed"/>
        <w:tblLook w:val="04A0" w:firstRow="1" w:lastRow="0" w:firstColumn="1" w:lastColumn="0" w:noHBand="0" w:noVBand="1"/>
      </w:tblPr>
      <w:tblGrid>
        <w:gridCol w:w="5689"/>
        <w:gridCol w:w="2785"/>
      </w:tblGrid>
      <w:tr w:rsidR="000B3480" w:rsidRPr="00A03DB5" w14:paraId="5C3CDB4A" w14:textId="77777777" w:rsidTr="00BA18ED">
        <w:trPr>
          <w:cantSplit/>
          <w:trHeight w:val="315"/>
          <w:tblHeader/>
        </w:trPr>
        <w:tc>
          <w:tcPr>
            <w:tcW w:w="3357"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B130218" w14:textId="77777777" w:rsidR="000B3480" w:rsidRPr="00A03DB5" w:rsidRDefault="000B3480" w:rsidP="000B3480">
            <w:pPr>
              <w:rPr>
                <w:b/>
                <w:iCs/>
              </w:rPr>
            </w:pPr>
            <w:r w:rsidRPr="00A03DB5">
              <w:rPr>
                <w:b/>
                <w:iCs/>
              </w:rPr>
              <w:lastRenderedPageBreak/>
              <w:t>Output/Deliverable</w:t>
            </w:r>
          </w:p>
        </w:tc>
        <w:tc>
          <w:tcPr>
            <w:tcW w:w="1643" w:type="pct"/>
            <w:tcBorders>
              <w:top w:val="single" w:sz="4" w:space="0" w:color="auto"/>
              <w:left w:val="nil"/>
              <w:bottom w:val="single" w:sz="4" w:space="0" w:color="auto"/>
              <w:right w:val="single" w:sz="4" w:space="0" w:color="auto"/>
            </w:tcBorders>
            <w:shd w:val="clear" w:color="auto" w:fill="auto"/>
            <w:hideMark/>
          </w:tcPr>
          <w:p w14:paraId="33443F4A" w14:textId="77777777" w:rsidR="000B3480" w:rsidRPr="00A03DB5" w:rsidRDefault="000B3480" w:rsidP="000B3480">
            <w:pPr>
              <w:rPr>
                <w:b/>
                <w:iCs/>
              </w:rPr>
            </w:pPr>
            <w:r w:rsidRPr="00A03DB5">
              <w:rPr>
                <w:b/>
                <w:iCs/>
              </w:rPr>
              <w:t>Format</w:t>
            </w:r>
          </w:p>
        </w:tc>
      </w:tr>
      <w:tr w:rsidR="000B3480" w:rsidRPr="00A03DB5" w14:paraId="235C8AB2" w14:textId="77777777" w:rsidTr="00BA18ED">
        <w:trPr>
          <w:cantSplit/>
          <w:trHeight w:val="300"/>
        </w:trPr>
        <w:tc>
          <w:tcPr>
            <w:tcW w:w="3357" w:type="pct"/>
            <w:tcBorders>
              <w:top w:val="nil"/>
              <w:left w:val="single" w:sz="8" w:space="0" w:color="auto"/>
              <w:bottom w:val="single" w:sz="4" w:space="0" w:color="auto"/>
              <w:right w:val="single" w:sz="4" w:space="0" w:color="auto"/>
            </w:tcBorders>
            <w:shd w:val="clear" w:color="auto" w:fill="auto"/>
            <w:noWrap/>
            <w:vAlign w:val="bottom"/>
          </w:tcPr>
          <w:p w14:paraId="25B584D2" w14:textId="77777777" w:rsidR="000B3480" w:rsidRPr="00A03DB5" w:rsidRDefault="000B3480" w:rsidP="000B3480">
            <w:pPr>
              <w:rPr>
                <w:iCs/>
              </w:rPr>
            </w:pPr>
            <w:r w:rsidRPr="00A03DB5">
              <w:rPr>
                <w:iCs/>
              </w:rPr>
              <w:t>Particle Size Analysis of Particle Size samples as per NMBAQC Standards (http://www.nmbaqcs.org/media/1255/psa-guidance_update18012016.pdf)</w:t>
            </w:r>
          </w:p>
        </w:tc>
        <w:tc>
          <w:tcPr>
            <w:tcW w:w="1643" w:type="pct"/>
            <w:tcBorders>
              <w:top w:val="single" w:sz="4" w:space="0" w:color="auto"/>
              <w:left w:val="nil"/>
              <w:bottom w:val="single" w:sz="4" w:space="0" w:color="auto"/>
              <w:right w:val="single" w:sz="4" w:space="0" w:color="auto"/>
            </w:tcBorders>
            <w:shd w:val="clear" w:color="auto" w:fill="auto"/>
          </w:tcPr>
          <w:p w14:paraId="3FB52516" w14:textId="77777777" w:rsidR="000B3480" w:rsidRPr="00A03DB5" w:rsidRDefault="000B3480" w:rsidP="000B3480">
            <w:pPr>
              <w:rPr>
                <w:iCs/>
              </w:rPr>
            </w:pPr>
            <w:r w:rsidRPr="00A03DB5">
              <w:rPr>
                <w:iCs/>
              </w:rPr>
              <w:t>MS Excel spreadsheet (proforma spreadsheet will be provided by JNCC)</w:t>
            </w:r>
          </w:p>
        </w:tc>
      </w:tr>
      <w:tr w:rsidR="000B3480" w:rsidRPr="00A03DB5" w14:paraId="4AF2DBD1" w14:textId="77777777" w:rsidTr="00BA18ED">
        <w:trPr>
          <w:cantSplit/>
          <w:trHeight w:val="300"/>
        </w:trPr>
        <w:tc>
          <w:tcPr>
            <w:tcW w:w="3357" w:type="pct"/>
            <w:tcBorders>
              <w:top w:val="nil"/>
              <w:left w:val="single" w:sz="8" w:space="0" w:color="auto"/>
              <w:bottom w:val="single" w:sz="4" w:space="0" w:color="auto"/>
              <w:right w:val="single" w:sz="4" w:space="0" w:color="auto"/>
            </w:tcBorders>
            <w:shd w:val="clear" w:color="auto" w:fill="auto"/>
            <w:noWrap/>
            <w:vAlign w:val="bottom"/>
            <w:hideMark/>
          </w:tcPr>
          <w:p w14:paraId="30419001" w14:textId="77777777" w:rsidR="000B3480" w:rsidRPr="00A03DB5" w:rsidRDefault="000B3480" w:rsidP="000B3480">
            <w:pPr>
              <w:rPr>
                <w:iCs/>
              </w:rPr>
            </w:pPr>
            <w:r w:rsidRPr="00A03DB5">
              <w:rPr>
                <w:iCs/>
              </w:rPr>
              <w:t xml:space="preserve">Biological analysis of </w:t>
            </w:r>
            <w:proofErr w:type="spellStart"/>
            <w:r w:rsidRPr="00A03DB5">
              <w:rPr>
                <w:iCs/>
              </w:rPr>
              <w:t>infaunal</w:t>
            </w:r>
            <w:proofErr w:type="spellEnd"/>
            <w:r w:rsidRPr="00A03DB5">
              <w:rPr>
                <w:iCs/>
              </w:rPr>
              <w:t xml:space="preserve"> samples; full taxon and biomass as per NMBAQC Standards (http://www.nmbaqcs.org/media/1175/nmbaqc-inv-prp-v10-june2010.pdf) in species matrix </w:t>
            </w:r>
          </w:p>
        </w:tc>
        <w:tc>
          <w:tcPr>
            <w:tcW w:w="1643" w:type="pct"/>
            <w:tcBorders>
              <w:top w:val="single" w:sz="4" w:space="0" w:color="auto"/>
              <w:left w:val="nil"/>
              <w:bottom w:val="single" w:sz="4" w:space="0" w:color="auto"/>
              <w:right w:val="single" w:sz="4" w:space="0" w:color="auto"/>
            </w:tcBorders>
            <w:shd w:val="clear" w:color="auto" w:fill="auto"/>
            <w:hideMark/>
          </w:tcPr>
          <w:p w14:paraId="5E3E38D3" w14:textId="77777777" w:rsidR="000B3480" w:rsidRPr="00A03DB5" w:rsidRDefault="000B3480" w:rsidP="000B3480">
            <w:pPr>
              <w:rPr>
                <w:iCs/>
              </w:rPr>
            </w:pPr>
            <w:r w:rsidRPr="00A03DB5">
              <w:rPr>
                <w:iCs/>
              </w:rPr>
              <w:t xml:space="preserve">MS Excel spreadsheet </w:t>
            </w:r>
          </w:p>
          <w:p w14:paraId="1416D4EA" w14:textId="77777777" w:rsidR="000B3480" w:rsidRPr="00A03DB5" w:rsidRDefault="000B3480" w:rsidP="000B3480">
            <w:pPr>
              <w:rPr>
                <w:iCs/>
              </w:rPr>
            </w:pPr>
            <w:r w:rsidRPr="00A03DB5">
              <w:rPr>
                <w:iCs/>
              </w:rPr>
              <w:t>(</w:t>
            </w:r>
            <w:proofErr w:type="gramStart"/>
            <w:r w:rsidRPr="00A03DB5">
              <w:rPr>
                <w:iCs/>
              </w:rPr>
              <w:t>proforma</w:t>
            </w:r>
            <w:proofErr w:type="gramEnd"/>
            <w:r w:rsidRPr="00A03DB5">
              <w:rPr>
                <w:iCs/>
              </w:rPr>
              <w:t xml:space="preserve"> spreadsheet will be provided by JNCC)</w:t>
            </w:r>
          </w:p>
        </w:tc>
      </w:tr>
      <w:tr w:rsidR="000B3480" w:rsidRPr="00A03DB5" w14:paraId="5AA8DA56" w14:textId="77777777" w:rsidTr="00BA18ED">
        <w:trPr>
          <w:cantSplit/>
          <w:trHeight w:val="300"/>
        </w:trPr>
        <w:tc>
          <w:tcPr>
            <w:tcW w:w="3357" w:type="pct"/>
            <w:tcBorders>
              <w:top w:val="nil"/>
              <w:left w:val="single" w:sz="8" w:space="0" w:color="auto"/>
              <w:bottom w:val="single" w:sz="4" w:space="0" w:color="auto"/>
              <w:right w:val="single" w:sz="4" w:space="0" w:color="auto"/>
            </w:tcBorders>
            <w:shd w:val="clear" w:color="auto" w:fill="auto"/>
            <w:noWrap/>
            <w:hideMark/>
          </w:tcPr>
          <w:p w14:paraId="61E7AD5A" w14:textId="77777777" w:rsidR="000B3480" w:rsidRPr="00A03DB5" w:rsidRDefault="000B3480" w:rsidP="000B3480">
            <w:pPr>
              <w:rPr>
                <w:iCs/>
              </w:rPr>
            </w:pPr>
            <w:proofErr w:type="spellStart"/>
            <w:r w:rsidRPr="00A03DB5">
              <w:rPr>
                <w:iCs/>
              </w:rPr>
              <w:t>Infaunal</w:t>
            </w:r>
            <w:proofErr w:type="spellEnd"/>
            <w:r w:rsidRPr="00A03DB5">
              <w:rPr>
                <w:iCs/>
              </w:rPr>
              <w:t xml:space="preserve"> sample taxonomic reference collection and associated metadata as per Appendix B</w:t>
            </w:r>
          </w:p>
        </w:tc>
        <w:tc>
          <w:tcPr>
            <w:tcW w:w="1643" w:type="pct"/>
            <w:tcBorders>
              <w:top w:val="single" w:sz="4" w:space="0" w:color="auto"/>
              <w:left w:val="nil"/>
              <w:bottom w:val="single" w:sz="4" w:space="0" w:color="auto"/>
              <w:right w:val="single" w:sz="4" w:space="0" w:color="auto"/>
            </w:tcBorders>
            <w:shd w:val="clear" w:color="auto" w:fill="auto"/>
            <w:hideMark/>
          </w:tcPr>
          <w:p w14:paraId="0FF23A07" w14:textId="77777777" w:rsidR="000B3480" w:rsidRPr="00A03DB5" w:rsidRDefault="000B3480" w:rsidP="000B3480">
            <w:pPr>
              <w:rPr>
                <w:iCs/>
              </w:rPr>
            </w:pPr>
            <w:r w:rsidRPr="00A03DB5">
              <w:rPr>
                <w:iCs/>
              </w:rPr>
              <w:t>Reference collection (Reference Collection holder to be confirmed), MS Excel spreadsheet</w:t>
            </w:r>
          </w:p>
        </w:tc>
      </w:tr>
      <w:tr w:rsidR="000B3480" w:rsidRPr="00A03DB5" w14:paraId="2B8529BD" w14:textId="77777777" w:rsidTr="00BA18ED">
        <w:trPr>
          <w:cantSplit/>
          <w:trHeight w:val="300"/>
        </w:trPr>
        <w:tc>
          <w:tcPr>
            <w:tcW w:w="3357" w:type="pct"/>
            <w:tcBorders>
              <w:top w:val="nil"/>
              <w:left w:val="single" w:sz="8" w:space="0" w:color="auto"/>
              <w:bottom w:val="single" w:sz="4" w:space="0" w:color="auto"/>
              <w:right w:val="single" w:sz="4" w:space="0" w:color="auto"/>
            </w:tcBorders>
            <w:shd w:val="clear" w:color="auto" w:fill="auto"/>
            <w:noWrap/>
            <w:vAlign w:val="bottom"/>
            <w:hideMark/>
          </w:tcPr>
          <w:p w14:paraId="1ACCED23" w14:textId="77777777" w:rsidR="000B3480" w:rsidRPr="00A03DB5" w:rsidRDefault="000B3480" w:rsidP="000B3480">
            <w:pPr>
              <w:rPr>
                <w:iCs/>
              </w:rPr>
            </w:pPr>
            <w:r w:rsidRPr="00A03DB5">
              <w:rPr>
                <w:iCs/>
              </w:rPr>
              <w:t xml:space="preserve">ArcGIS point shapefiles for area surveyed including PSA summary per station (Folk classification and corresponding EUNIS broadscale habitat) </w:t>
            </w:r>
          </w:p>
          <w:p w14:paraId="42B20DAA" w14:textId="77777777" w:rsidR="000B3480" w:rsidRPr="00A03DB5" w:rsidRDefault="000B3480" w:rsidP="000B3480">
            <w:pPr>
              <w:rPr>
                <w:iCs/>
              </w:rPr>
            </w:pPr>
            <w:r w:rsidRPr="00A03DB5">
              <w:rPr>
                <w:iCs/>
              </w:rPr>
              <w:t>Shapefile should be imbedded with INSPIRE compliant metadata (INSPIRE metadata template available in ArcGIS) and fully georeferenced in a defined coordinate system</w:t>
            </w:r>
          </w:p>
        </w:tc>
        <w:tc>
          <w:tcPr>
            <w:tcW w:w="1643" w:type="pct"/>
            <w:tcBorders>
              <w:top w:val="single" w:sz="4" w:space="0" w:color="auto"/>
              <w:left w:val="nil"/>
              <w:bottom w:val="single" w:sz="4" w:space="0" w:color="auto"/>
              <w:right w:val="single" w:sz="4" w:space="0" w:color="auto"/>
            </w:tcBorders>
            <w:shd w:val="clear" w:color="auto" w:fill="auto"/>
            <w:hideMark/>
          </w:tcPr>
          <w:p w14:paraId="43C30434" w14:textId="77777777" w:rsidR="000B3480" w:rsidRPr="00A03DB5" w:rsidRDefault="000B3480" w:rsidP="000B3480">
            <w:pPr>
              <w:rPr>
                <w:iCs/>
              </w:rPr>
            </w:pPr>
            <w:r w:rsidRPr="00A03DB5">
              <w:rPr>
                <w:iCs/>
              </w:rPr>
              <w:t>ArcGIS point shapefiles</w:t>
            </w:r>
          </w:p>
        </w:tc>
      </w:tr>
      <w:tr w:rsidR="000B3480" w:rsidRPr="00A03DB5" w14:paraId="3DE4ED48" w14:textId="77777777" w:rsidTr="00BA18ED">
        <w:trPr>
          <w:cantSplit/>
          <w:trHeight w:val="300"/>
        </w:trPr>
        <w:tc>
          <w:tcPr>
            <w:tcW w:w="3357" w:type="pct"/>
            <w:tcBorders>
              <w:top w:val="nil"/>
              <w:left w:val="single" w:sz="8" w:space="0" w:color="auto"/>
              <w:bottom w:val="single" w:sz="4" w:space="0" w:color="auto"/>
              <w:right w:val="single" w:sz="4" w:space="0" w:color="auto"/>
            </w:tcBorders>
            <w:shd w:val="clear" w:color="auto" w:fill="auto"/>
            <w:noWrap/>
            <w:vAlign w:val="bottom"/>
            <w:hideMark/>
          </w:tcPr>
          <w:p w14:paraId="2E9F1240" w14:textId="77777777" w:rsidR="000B3480" w:rsidRPr="00A03DB5" w:rsidRDefault="000B3480" w:rsidP="000B3480">
            <w:pPr>
              <w:rPr>
                <w:iCs/>
              </w:rPr>
            </w:pPr>
            <w:r w:rsidRPr="00A03DB5">
              <w:rPr>
                <w:iCs/>
              </w:rPr>
              <w:t>Final report</w:t>
            </w:r>
          </w:p>
        </w:tc>
        <w:tc>
          <w:tcPr>
            <w:tcW w:w="1643" w:type="pct"/>
            <w:tcBorders>
              <w:top w:val="single" w:sz="4" w:space="0" w:color="auto"/>
              <w:left w:val="nil"/>
              <w:bottom w:val="single" w:sz="4" w:space="0" w:color="auto"/>
              <w:right w:val="single" w:sz="4" w:space="0" w:color="auto"/>
            </w:tcBorders>
            <w:shd w:val="clear" w:color="auto" w:fill="auto"/>
            <w:vAlign w:val="center"/>
            <w:hideMark/>
          </w:tcPr>
          <w:p w14:paraId="278BEBE1" w14:textId="77777777" w:rsidR="000B3480" w:rsidRPr="00A03DB5" w:rsidRDefault="000B3480" w:rsidP="000B3480">
            <w:pPr>
              <w:rPr>
                <w:iCs/>
              </w:rPr>
            </w:pPr>
            <w:r w:rsidRPr="00A03DB5">
              <w:rPr>
                <w:iCs/>
              </w:rPr>
              <w:t>MS Word DOC</w:t>
            </w:r>
          </w:p>
        </w:tc>
      </w:tr>
    </w:tbl>
    <w:p w14:paraId="416E0219" w14:textId="77777777" w:rsidR="000B3480" w:rsidRPr="00A03DB5" w:rsidRDefault="000B3480" w:rsidP="00AF2405">
      <w:pPr>
        <w:rPr>
          <w:iCs/>
        </w:rPr>
      </w:pPr>
    </w:p>
    <w:p w14:paraId="24D3BF38" w14:textId="77777777" w:rsidR="0017320B" w:rsidRPr="00A03DB5" w:rsidRDefault="0017320B" w:rsidP="00E16E42">
      <w:pPr>
        <w:pStyle w:val="Heading2"/>
      </w:pPr>
      <w:bookmarkStart w:id="71" w:name="_Toc116912660"/>
      <w:r w:rsidRPr="00A03DB5">
        <w:t>Product Specification</w:t>
      </w:r>
      <w:bookmarkEnd w:id="71"/>
    </w:p>
    <w:p w14:paraId="6A5B7D24" w14:textId="7803FD33" w:rsidR="0017320B" w:rsidRPr="00A03DB5" w:rsidRDefault="0017320B" w:rsidP="0017320B">
      <w:bookmarkStart w:id="72" w:name="_Hlk77331053"/>
      <w:r w:rsidRPr="00A03DB5">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A03DB5" w:rsidRDefault="0017320B" w:rsidP="0017320B">
      <w:pPr>
        <w:shd w:val="clear" w:color="auto" w:fill="FFFFFF"/>
        <w:autoSpaceDE/>
        <w:autoSpaceDN/>
        <w:adjustRightInd/>
        <w:spacing w:before="0" w:after="0"/>
      </w:pPr>
      <w:r w:rsidRPr="00A03DB5">
        <w:t xml:space="preserve">Making </w:t>
      </w:r>
      <w:r w:rsidR="003945BB" w:rsidRPr="00A03DB5">
        <w:t>material</w:t>
      </w:r>
      <w:r w:rsidRPr="00A03DB5">
        <w:t xml:space="preserve"> accessible means making sure it can be used by as many people as possible.  This includes those with:</w:t>
      </w:r>
    </w:p>
    <w:p w14:paraId="7889D85D" w14:textId="77777777" w:rsidR="0017320B" w:rsidRPr="00A03DB5" w:rsidRDefault="0017320B" w:rsidP="0017320B">
      <w:pPr>
        <w:numPr>
          <w:ilvl w:val="0"/>
          <w:numId w:val="37"/>
        </w:numPr>
        <w:shd w:val="clear" w:color="auto" w:fill="FFFFFF"/>
        <w:autoSpaceDE/>
        <w:autoSpaceDN/>
        <w:adjustRightInd/>
        <w:spacing w:before="0" w:after="0"/>
      </w:pPr>
      <w:r w:rsidRPr="00A03DB5">
        <w:t>impaired vision</w:t>
      </w:r>
    </w:p>
    <w:p w14:paraId="5B3E67FC" w14:textId="77777777" w:rsidR="0017320B" w:rsidRPr="00A03DB5" w:rsidRDefault="0017320B" w:rsidP="0017320B">
      <w:pPr>
        <w:numPr>
          <w:ilvl w:val="0"/>
          <w:numId w:val="37"/>
        </w:numPr>
        <w:shd w:val="clear" w:color="auto" w:fill="FFFFFF"/>
        <w:autoSpaceDE/>
        <w:autoSpaceDN/>
        <w:adjustRightInd/>
        <w:spacing w:before="0" w:after="0"/>
      </w:pPr>
      <w:r w:rsidRPr="00A03DB5">
        <w:t>motor difficulties</w:t>
      </w:r>
    </w:p>
    <w:p w14:paraId="042826A9" w14:textId="77777777" w:rsidR="0017320B" w:rsidRPr="00A03DB5" w:rsidRDefault="0017320B" w:rsidP="0017320B">
      <w:pPr>
        <w:numPr>
          <w:ilvl w:val="0"/>
          <w:numId w:val="37"/>
        </w:numPr>
        <w:shd w:val="clear" w:color="auto" w:fill="FFFFFF"/>
        <w:autoSpaceDE/>
        <w:autoSpaceDN/>
        <w:adjustRightInd/>
        <w:spacing w:before="0" w:after="0"/>
      </w:pPr>
      <w:r w:rsidRPr="00A03DB5">
        <w:t>cognitive impairments or learning disabilities</w:t>
      </w:r>
    </w:p>
    <w:p w14:paraId="135FDB64" w14:textId="77777777" w:rsidR="0017320B" w:rsidRPr="00A03DB5" w:rsidRDefault="0017320B" w:rsidP="0017320B">
      <w:pPr>
        <w:numPr>
          <w:ilvl w:val="0"/>
          <w:numId w:val="37"/>
        </w:numPr>
        <w:shd w:val="clear" w:color="auto" w:fill="FFFFFF"/>
        <w:autoSpaceDE/>
        <w:autoSpaceDN/>
        <w:adjustRightInd/>
        <w:spacing w:before="0" w:after="0"/>
      </w:pPr>
      <w:r w:rsidRPr="00A03DB5">
        <w:t>deafness or impaired hearing</w:t>
      </w:r>
    </w:p>
    <w:p w14:paraId="5F70556E" w14:textId="77777777" w:rsidR="0017320B" w:rsidRPr="00A03DB5" w:rsidRDefault="0017320B" w:rsidP="0017320B"/>
    <w:p w14:paraId="33C64396" w14:textId="77777777" w:rsidR="00631706" w:rsidRPr="00A03DB5" w:rsidRDefault="0017320B" w:rsidP="0017320B">
      <w:r w:rsidRPr="00A03DB5">
        <w:t>The outputs and material that JNCC publishes should be compliant with the </w:t>
      </w:r>
      <w:hyperlink r:id="rId15" w:history="1">
        <w:r w:rsidRPr="00A03DB5">
          <w:rPr>
            <w:rStyle w:val="Hyperlink"/>
          </w:rPr>
          <w:t>Web Content Accessibility Guidelines version 2.1</w:t>
        </w:r>
      </w:hyperlink>
      <w:r w:rsidRPr="00A03DB5">
        <w:t xml:space="preserve"> AA standard.  </w:t>
      </w:r>
    </w:p>
    <w:p w14:paraId="710DA5DC" w14:textId="7EDC98D3" w:rsidR="003945BB" w:rsidRPr="00A03DB5" w:rsidRDefault="003945BB" w:rsidP="0017320B">
      <w:r w:rsidRPr="009814AA">
        <w:t>To meet this standard, all reports a</w:t>
      </w:r>
      <w:r w:rsidR="006771D8" w:rsidRPr="009814AA">
        <w:t xml:space="preserve">nd other </w:t>
      </w:r>
      <w:r w:rsidRPr="009814AA">
        <w:t>documentation</w:t>
      </w:r>
      <w:r w:rsidR="0017320B" w:rsidRPr="009814AA">
        <w:t xml:space="preserve"> </w:t>
      </w:r>
      <w:bookmarkStart w:id="73" w:name="_Hlk77331075"/>
      <w:bookmarkEnd w:id="72"/>
      <w:r w:rsidR="00E16E42" w:rsidRPr="009814AA">
        <w:t xml:space="preserve">which </w:t>
      </w:r>
      <w:r w:rsidR="006771D8" w:rsidRPr="009814AA">
        <w:t>are</w:t>
      </w:r>
      <w:r w:rsidR="00E16E42" w:rsidRPr="009814AA">
        <w:t xml:space="preserve"> to be made publicly available </w:t>
      </w:r>
      <w:r w:rsidR="0017320B" w:rsidRPr="009814AA">
        <w:t xml:space="preserve">must adhere to JNCC’s house-style (to be provided) and </w:t>
      </w:r>
      <w:r w:rsidR="00E16E42" w:rsidRPr="009814AA">
        <w:t xml:space="preserve">be </w:t>
      </w:r>
      <w:r w:rsidR="0017320B" w:rsidRPr="009814AA">
        <w:t>produced using a JNCC template</w:t>
      </w:r>
      <w:r w:rsidR="00E16E42" w:rsidRPr="009814AA">
        <w:t xml:space="preserve"> (to be provided)</w:t>
      </w:r>
      <w:r w:rsidR="0017320B" w:rsidRPr="009814AA">
        <w:t>, unless otherwise stated.  All reports (draft and final) should be provided electronically via email both as a Microsoft Word document and an Adobe PDF.</w:t>
      </w:r>
      <w:r w:rsidRPr="00A03DB5">
        <w:t xml:space="preserve">  </w:t>
      </w:r>
    </w:p>
    <w:p w14:paraId="1C16DD99" w14:textId="7CC30C6A" w:rsidR="0017320B" w:rsidRPr="00A03DB5" w:rsidRDefault="0017320B" w:rsidP="0017320B">
      <w:r w:rsidRPr="00A03DB5">
        <w:t>Copies of documentation associated with case studies should be provided in electronic format with an associated reference catalogue.</w:t>
      </w:r>
      <w:bookmarkEnd w:id="73"/>
    </w:p>
    <w:p w14:paraId="61C02EAC" w14:textId="34AB50AE" w:rsidR="00B8282E" w:rsidRPr="00A03DB5" w:rsidRDefault="00B8282E" w:rsidP="0017320B">
      <w:r w:rsidRPr="00A03DB5">
        <w:lastRenderedPageBreak/>
        <w:t xml:space="preserve">For any other outputs or products which are to be made publicly available through JNCC, </w:t>
      </w:r>
      <w:bookmarkStart w:id="74" w:name="_Hlk79566863"/>
      <w:r w:rsidR="005D7634" w:rsidRPr="00A03DB5">
        <w:t>evidence regarding</w:t>
      </w:r>
      <w:r w:rsidR="00535045" w:rsidRPr="00A03DB5">
        <w:t xml:space="preserve"> how the</w:t>
      </w:r>
      <w:r w:rsidRPr="00A03DB5">
        <w:t xml:space="preserve"> accessibility standard will be </w:t>
      </w:r>
      <w:r w:rsidR="005D7634" w:rsidRPr="00A03DB5">
        <w:t>reached</w:t>
      </w:r>
      <w:bookmarkEnd w:id="74"/>
      <w:r w:rsidR="005D7634" w:rsidRPr="00A03DB5">
        <w:t xml:space="preserve"> should be included.</w:t>
      </w:r>
    </w:p>
    <w:p w14:paraId="344002EF" w14:textId="77777777" w:rsidR="0017320B" w:rsidRPr="00A03DB5" w:rsidRDefault="0017320B" w:rsidP="0017320B"/>
    <w:p w14:paraId="16BD6830" w14:textId="32C903D3" w:rsidR="0017320B" w:rsidRPr="00A03DB5" w:rsidRDefault="0017320B" w:rsidP="0017320B">
      <w:pPr>
        <w:rPr>
          <w:i/>
        </w:rPr>
      </w:pPr>
      <w:r w:rsidRPr="00A03DB5">
        <w:rPr>
          <w:i/>
        </w:rPr>
        <w:t>(</w:t>
      </w:r>
      <w:r w:rsidRPr="00A03DB5">
        <w:rPr>
          <w:b/>
        </w:rPr>
        <w:t>Note for author if research project/</w:t>
      </w:r>
      <w:proofErr w:type="spellStart"/>
      <w:r w:rsidRPr="00A03DB5">
        <w:rPr>
          <w:b/>
        </w:rPr>
        <w:t>contract</w:t>
      </w:r>
      <w:proofErr w:type="spellEnd"/>
      <w:r w:rsidRPr="00A03DB5">
        <w:rPr>
          <w:b/>
        </w:rPr>
        <w:t>: s</w:t>
      </w:r>
      <w:r w:rsidRPr="00A03DB5">
        <w:rPr>
          <w:i/>
        </w:rPr>
        <w:t xml:space="preserve">ee EQA Policy (Communicating Evidence Quality). Ensure that data management and storage requirements are stipulated </w:t>
      </w:r>
      <w:proofErr w:type="gramStart"/>
      <w:r w:rsidRPr="00A03DB5">
        <w:rPr>
          <w:i/>
        </w:rPr>
        <w:t>taking into account</w:t>
      </w:r>
      <w:proofErr w:type="gramEnd"/>
      <w:r w:rsidRPr="00A03DB5">
        <w:rPr>
          <w:i/>
        </w:rPr>
        <w:t xml:space="preserve"> relevant policy for data access. See </w:t>
      </w:r>
      <w:hyperlink r:id="rId16" w:history="1">
        <w:r w:rsidRPr="00A03DB5">
          <w:rPr>
            <w:rStyle w:val="Hyperlink"/>
          </w:rPr>
          <w:t>https://jncc.gov.uk/about-jncc/corporate-information/evidence-quality-assurance/</w:t>
        </w:r>
      </w:hyperlink>
    </w:p>
    <w:p w14:paraId="03AD2792" w14:textId="77777777" w:rsidR="0017320B" w:rsidRPr="00A03DB5" w:rsidRDefault="0017320B" w:rsidP="00631706">
      <w:pPr>
        <w:pStyle w:val="Heading2"/>
        <w:numPr>
          <w:ilvl w:val="0"/>
          <w:numId w:val="0"/>
        </w:numPr>
        <w:ind w:left="360"/>
      </w:pPr>
    </w:p>
    <w:p w14:paraId="202A2C20" w14:textId="63895177" w:rsidR="004A500C" w:rsidRPr="00A03DB5" w:rsidRDefault="004A500C" w:rsidP="004A500C">
      <w:pPr>
        <w:pStyle w:val="Heading2"/>
      </w:pPr>
      <w:bookmarkStart w:id="75" w:name="_Toc212344502"/>
      <w:bookmarkStart w:id="76" w:name="_Toc212344684"/>
      <w:bookmarkStart w:id="77" w:name="_Toc304551887"/>
      <w:bookmarkStart w:id="78" w:name="_Toc304552196"/>
      <w:bookmarkStart w:id="79" w:name="_Toc368410331"/>
      <w:bookmarkStart w:id="80" w:name="_Toc116912661"/>
      <w:r w:rsidRPr="00A03DB5">
        <w:t>Dissemination</w:t>
      </w:r>
      <w:bookmarkEnd w:id="75"/>
      <w:bookmarkEnd w:id="76"/>
      <w:bookmarkEnd w:id="77"/>
      <w:bookmarkEnd w:id="78"/>
      <w:bookmarkEnd w:id="79"/>
      <w:bookmarkEnd w:id="80"/>
    </w:p>
    <w:p w14:paraId="0CEB946E" w14:textId="527F81EF" w:rsidR="004A500C" w:rsidRPr="00A03DB5" w:rsidRDefault="004A500C" w:rsidP="004A500C">
      <w:pPr>
        <w:rPr>
          <w:iCs/>
        </w:rPr>
      </w:pPr>
      <w:bookmarkStart w:id="81" w:name="_Toc212344503"/>
      <w:bookmarkStart w:id="82" w:name="_Toc212344685"/>
      <w:r w:rsidRPr="00A03DB5">
        <w:rPr>
          <w:iCs/>
        </w:rPr>
        <w:t xml:space="preserve">The </w:t>
      </w:r>
      <w:r w:rsidR="00D05E6C" w:rsidRPr="00A03DB5">
        <w:rPr>
          <w:iCs/>
        </w:rPr>
        <w:t xml:space="preserve">products/outputs </w:t>
      </w:r>
      <w:r w:rsidRPr="00A03DB5">
        <w:rPr>
          <w:iCs/>
        </w:rPr>
        <w:t xml:space="preserve">produced under this contract will be a JNCC product and shall not be published or disseminated without the </w:t>
      </w:r>
      <w:r w:rsidR="004A5F57" w:rsidRPr="00A03DB5">
        <w:rPr>
          <w:iCs/>
        </w:rPr>
        <w:t xml:space="preserve">written </w:t>
      </w:r>
      <w:r w:rsidRPr="00A03DB5">
        <w:rPr>
          <w:iCs/>
        </w:rPr>
        <w:t xml:space="preserve">permission of JNCC. </w:t>
      </w:r>
      <w:r w:rsidR="000A4872" w:rsidRPr="00A03DB5">
        <w:rPr>
          <w:iCs/>
        </w:rPr>
        <w:t xml:space="preserve">Outputs </w:t>
      </w:r>
      <w:r w:rsidRPr="00A03DB5">
        <w:rPr>
          <w:iCs/>
        </w:rPr>
        <w:t xml:space="preserve">may at some point be published on the JNCC website and all material supplied as part of this contract shall remain copyright of JNCC. The findings from this contract will also be made available to </w:t>
      </w:r>
      <w:r w:rsidR="00AF2405" w:rsidRPr="00A03DB5">
        <w:rPr>
          <w:iCs/>
        </w:rPr>
        <w:t xml:space="preserve">staff within </w:t>
      </w:r>
      <w:r w:rsidRPr="00A03DB5">
        <w:rPr>
          <w:iCs/>
        </w:rPr>
        <w:t xml:space="preserve">JNCC, the </w:t>
      </w:r>
      <w:r w:rsidR="00076901" w:rsidRPr="00A03DB5">
        <w:rPr>
          <w:iCs/>
        </w:rPr>
        <w:t xml:space="preserve">UK </w:t>
      </w:r>
      <w:r w:rsidR="00F1327C" w:rsidRPr="00A03DB5">
        <w:rPr>
          <w:iCs/>
        </w:rPr>
        <w:t>country n</w:t>
      </w:r>
      <w:r w:rsidR="009477D9" w:rsidRPr="00A03DB5">
        <w:rPr>
          <w:iCs/>
        </w:rPr>
        <w:t xml:space="preserve">ature </w:t>
      </w:r>
      <w:r w:rsidR="00F1327C" w:rsidRPr="00A03DB5">
        <w:rPr>
          <w:iCs/>
        </w:rPr>
        <w:t>c</w:t>
      </w:r>
      <w:r w:rsidRPr="00A03DB5">
        <w:rPr>
          <w:iCs/>
        </w:rPr>
        <w:t xml:space="preserve">onservation </w:t>
      </w:r>
      <w:r w:rsidR="00076901" w:rsidRPr="00A03DB5">
        <w:rPr>
          <w:iCs/>
        </w:rPr>
        <w:t xml:space="preserve">bodies </w:t>
      </w:r>
      <w:bookmarkStart w:id="83" w:name="_Hlk116554427"/>
      <w:r w:rsidR="004A5F57" w:rsidRPr="00A03DB5">
        <w:rPr>
          <w:iCs/>
        </w:rPr>
        <w:t>(</w:t>
      </w:r>
      <w:r w:rsidR="00011D2A" w:rsidRPr="00A03DB5">
        <w:rPr>
          <w:i/>
        </w:rPr>
        <w:t>Marine Scotland, Nature Scot</w:t>
      </w:r>
      <w:r w:rsidR="004A5F57" w:rsidRPr="00A03DB5">
        <w:rPr>
          <w:iCs/>
        </w:rPr>
        <w:t>)</w:t>
      </w:r>
      <w:r w:rsidR="00011D2A" w:rsidRPr="00A03DB5">
        <w:rPr>
          <w:iCs/>
        </w:rPr>
        <w:t>.</w:t>
      </w:r>
      <w:bookmarkEnd w:id="83"/>
    </w:p>
    <w:p w14:paraId="0FAD1056" w14:textId="77777777" w:rsidR="0017320B" w:rsidRPr="00A03DB5" w:rsidRDefault="0017320B" w:rsidP="004A500C">
      <w:pPr>
        <w:rPr>
          <w:i/>
        </w:rPr>
      </w:pPr>
      <w:bookmarkStart w:id="84" w:name="_Toc368410332"/>
    </w:p>
    <w:p w14:paraId="47F83555" w14:textId="77777777" w:rsidR="004A500C" w:rsidRPr="00A03DB5" w:rsidRDefault="004A500C" w:rsidP="004A500C">
      <w:pPr>
        <w:pStyle w:val="Heading2"/>
      </w:pPr>
      <w:bookmarkStart w:id="85" w:name="_Toc116912662"/>
      <w:r w:rsidRPr="00A03DB5">
        <w:t>Timescale</w:t>
      </w:r>
      <w:bookmarkEnd w:id="81"/>
      <w:bookmarkEnd w:id="82"/>
      <w:bookmarkEnd w:id="84"/>
      <w:bookmarkEnd w:id="85"/>
    </w:p>
    <w:p w14:paraId="1822D7A5" w14:textId="1DA88763" w:rsidR="004A500C" w:rsidRPr="00A03DB5" w:rsidRDefault="004A500C" w:rsidP="004A500C">
      <w:pPr>
        <w:rPr>
          <w:b/>
          <w:i/>
        </w:rPr>
      </w:pPr>
      <w:r w:rsidRPr="00A03DB5">
        <w:t xml:space="preserve">Provisional dates for delivery of the contact outputs are set out below. Exact dates are to be agreed at </w:t>
      </w:r>
      <w:r w:rsidR="00FF0557" w:rsidRPr="00A03DB5">
        <w:t xml:space="preserve">the </w:t>
      </w:r>
      <w:r w:rsidRPr="00A03DB5">
        <w:t xml:space="preserve">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A03DB5" w14:paraId="70BEE1FD" w14:textId="77777777" w:rsidTr="00EF2E73">
        <w:tc>
          <w:tcPr>
            <w:tcW w:w="5117" w:type="dxa"/>
          </w:tcPr>
          <w:p w14:paraId="0BB79FA6" w14:textId="723559F3" w:rsidR="004A500C" w:rsidRPr="00A03DB5" w:rsidRDefault="001731D6" w:rsidP="00CA2C5C">
            <w:pPr>
              <w:rPr>
                <w:b/>
              </w:rPr>
            </w:pPr>
            <w:r w:rsidRPr="00A03DB5">
              <w:rPr>
                <w:b/>
              </w:rPr>
              <w:t>Output</w:t>
            </w:r>
          </w:p>
        </w:tc>
        <w:tc>
          <w:tcPr>
            <w:tcW w:w="3672" w:type="dxa"/>
          </w:tcPr>
          <w:p w14:paraId="1E745A74" w14:textId="4624B1EA" w:rsidR="004A500C" w:rsidRPr="00A03DB5" w:rsidRDefault="004A500C" w:rsidP="00CA2C5C">
            <w:pPr>
              <w:rPr>
                <w:b/>
              </w:rPr>
            </w:pPr>
            <w:r w:rsidRPr="00A03DB5">
              <w:rPr>
                <w:b/>
              </w:rPr>
              <w:t xml:space="preserve">Provisional </w:t>
            </w:r>
            <w:r w:rsidR="007E3A79" w:rsidRPr="00A03DB5">
              <w:rPr>
                <w:b/>
              </w:rPr>
              <w:t>D</w:t>
            </w:r>
            <w:r w:rsidRPr="00A03DB5">
              <w:rPr>
                <w:b/>
              </w:rPr>
              <w:t>ate</w:t>
            </w:r>
          </w:p>
        </w:tc>
      </w:tr>
      <w:tr w:rsidR="00011D2A" w:rsidRPr="00A03DB5" w14:paraId="0E0898CE" w14:textId="77777777" w:rsidTr="00EF2E73">
        <w:tc>
          <w:tcPr>
            <w:tcW w:w="5117" w:type="dxa"/>
          </w:tcPr>
          <w:p w14:paraId="65F09C8C" w14:textId="3EF3F98A" w:rsidR="00011D2A" w:rsidRPr="00A03DB5" w:rsidRDefault="00011D2A" w:rsidP="00011D2A">
            <w:r w:rsidRPr="00A03DB5">
              <w:t xml:space="preserve">Start-up meeting </w:t>
            </w:r>
          </w:p>
        </w:tc>
        <w:tc>
          <w:tcPr>
            <w:tcW w:w="3672" w:type="dxa"/>
          </w:tcPr>
          <w:p w14:paraId="5AB28797" w14:textId="2EA7A045" w:rsidR="00011D2A" w:rsidRPr="00A03DB5" w:rsidRDefault="002E32BB" w:rsidP="00011D2A">
            <w:r w:rsidRPr="00A03DB5">
              <w:t>TBC</w:t>
            </w:r>
          </w:p>
        </w:tc>
      </w:tr>
      <w:tr w:rsidR="00011D2A" w:rsidRPr="00A03DB5" w14:paraId="1784CBC9" w14:textId="77777777" w:rsidTr="00EF2E73">
        <w:trPr>
          <w:trHeight w:val="774"/>
        </w:trPr>
        <w:tc>
          <w:tcPr>
            <w:tcW w:w="5117" w:type="dxa"/>
          </w:tcPr>
          <w:p w14:paraId="7ADACE5B" w14:textId="431B7626" w:rsidR="00011D2A" w:rsidRPr="00A03DB5" w:rsidRDefault="00011D2A" w:rsidP="00011D2A">
            <w:r w:rsidRPr="00A03DB5">
              <w:t xml:space="preserve">Collection of samples from Marine Scotland Science, Aberdeen </w:t>
            </w:r>
          </w:p>
        </w:tc>
        <w:tc>
          <w:tcPr>
            <w:tcW w:w="3672" w:type="dxa"/>
          </w:tcPr>
          <w:p w14:paraId="372B69C0" w14:textId="0F905C29" w:rsidR="00011D2A" w:rsidRPr="00A03DB5" w:rsidRDefault="00011D2A" w:rsidP="00011D2A">
            <w:r w:rsidRPr="00A03DB5">
              <w:t>TBC</w:t>
            </w:r>
          </w:p>
        </w:tc>
      </w:tr>
      <w:tr w:rsidR="00011D2A" w:rsidRPr="00A03DB5" w14:paraId="5E6E1E03" w14:textId="77777777" w:rsidTr="00EF2E73">
        <w:trPr>
          <w:trHeight w:val="838"/>
        </w:trPr>
        <w:tc>
          <w:tcPr>
            <w:tcW w:w="5117" w:type="dxa"/>
          </w:tcPr>
          <w:p w14:paraId="5C8A9A1C" w14:textId="302C47E5" w:rsidR="00011D2A" w:rsidRPr="00A03DB5" w:rsidRDefault="00011D2A" w:rsidP="00011D2A">
            <w:r w:rsidRPr="00A03DB5">
              <w:t>Completion of analysis and reporting, provision of draft deliverables to JNCC and external QA samples to external QA laboratory</w:t>
            </w:r>
          </w:p>
        </w:tc>
        <w:tc>
          <w:tcPr>
            <w:tcW w:w="3672" w:type="dxa"/>
          </w:tcPr>
          <w:p w14:paraId="4C4717F0" w14:textId="2FAD6D33" w:rsidR="00011D2A" w:rsidRPr="00A03DB5" w:rsidRDefault="00011D2A" w:rsidP="00011D2A">
            <w:r w:rsidRPr="00A03DB5">
              <w:t>27/03/202</w:t>
            </w:r>
            <w:r w:rsidR="00303A9F">
              <w:t>3</w:t>
            </w:r>
          </w:p>
        </w:tc>
      </w:tr>
      <w:tr w:rsidR="00011D2A" w:rsidRPr="00A03DB5" w14:paraId="182396AD" w14:textId="77777777" w:rsidTr="00EF2E73">
        <w:trPr>
          <w:trHeight w:val="838"/>
        </w:trPr>
        <w:tc>
          <w:tcPr>
            <w:tcW w:w="5117" w:type="dxa"/>
          </w:tcPr>
          <w:p w14:paraId="1EE1E3AD" w14:textId="285829CA" w:rsidR="00011D2A" w:rsidRPr="00A03DB5" w:rsidRDefault="00011D2A" w:rsidP="00011D2A">
            <w:r w:rsidRPr="00A03DB5">
              <w:t>Completion external QA and remedial action (if necessary)</w:t>
            </w:r>
          </w:p>
        </w:tc>
        <w:tc>
          <w:tcPr>
            <w:tcW w:w="3672" w:type="dxa"/>
          </w:tcPr>
          <w:p w14:paraId="5AE82D6D" w14:textId="5206C7A7" w:rsidR="00011D2A" w:rsidRPr="00A03DB5" w:rsidRDefault="00011D2A" w:rsidP="00011D2A">
            <w:r w:rsidRPr="00A03DB5">
              <w:t>20/03/202</w:t>
            </w:r>
            <w:r w:rsidR="00A8338C">
              <w:t>3</w:t>
            </w:r>
          </w:p>
        </w:tc>
      </w:tr>
    </w:tbl>
    <w:p w14:paraId="41825266" w14:textId="77777777" w:rsidR="004A500C" w:rsidRPr="00A03DB5" w:rsidRDefault="004A500C" w:rsidP="004A500C">
      <w:bookmarkStart w:id="86" w:name="_Toc212344504"/>
      <w:bookmarkStart w:id="87" w:name="_Toc212344686"/>
      <w:bookmarkStart w:id="88" w:name="_Toc304551888"/>
      <w:bookmarkStart w:id="89" w:name="_Toc304552197"/>
    </w:p>
    <w:p w14:paraId="3F9FEFD1" w14:textId="1D01FBBD" w:rsidR="004A500C" w:rsidRPr="00A03DB5" w:rsidRDefault="004A500C" w:rsidP="004A500C">
      <w:pPr>
        <w:rPr>
          <w:iCs/>
        </w:rPr>
      </w:pPr>
      <w:r w:rsidRPr="00A03DB5">
        <w:rPr>
          <w:iCs/>
        </w:rPr>
        <w:t>In agreeing exact dates please note that the potential for work under this contract to be funded into 20</w:t>
      </w:r>
      <w:r w:rsidR="00097F15" w:rsidRPr="00A03DB5">
        <w:rPr>
          <w:iCs/>
        </w:rPr>
        <w:t>2</w:t>
      </w:r>
      <w:r w:rsidR="00805369" w:rsidRPr="00A03DB5">
        <w:rPr>
          <w:iCs/>
        </w:rPr>
        <w:t>2</w:t>
      </w:r>
      <w:r w:rsidRPr="00A03DB5">
        <w:rPr>
          <w:iCs/>
        </w:rPr>
        <w:t>/</w:t>
      </w:r>
      <w:r w:rsidR="005110C0" w:rsidRPr="00A03DB5">
        <w:rPr>
          <w:iCs/>
        </w:rPr>
        <w:t>2</w:t>
      </w:r>
      <w:r w:rsidR="00805369" w:rsidRPr="00A03DB5">
        <w:rPr>
          <w:iCs/>
        </w:rPr>
        <w:t>3</w:t>
      </w:r>
      <w:r w:rsidR="005110C0" w:rsidRPr="00A03DB5">
        <w:rPr>
          <w:iCs/>
        </w:rPr>
        <w:t xml:space="preserve"> </w:t>
      </w:r>
      <w:r w:rsidRPr="00A03DB5">
        <w:rPr>
          <w:iCs/>
        </w:rPr>
        <w:t xml:space="preserve">is subject to availability of funds. </w:t>
      </w:r>
    </w:p>
    <w:p w14:paraId="75BFF9D1" w14:textId="05511FBA" w:rsidR="004A500C" w:rsidRPr="00A03DB5" w:rsidRDefault="004A500C" w:rsidP="004A500C">
      <w:pPr>
        <w:pStyle w:val="Heading2"/>
      </w:pPr>
      <w:bookmarkStart w:id="90" w:name="_Toc368410333"/>
      <w:bookmarkStart w:id="91" w:name="_Toc116912663"/>
      <w:r w:rsidRPr="00A03DB5">
        <w:t xml:space="preserve">Health and </w:t>
      </w:r>
      <w:r w:rsidR="0082564E" w:rsidRPr="00A03DB5">
        <w:t>S</w:t>
      </w:r>
      <w:r w:rsidRPr="00A03DB5">
        <w:t>afety</w:t>
      </w:r>
      <w:bookmarkEnd w:id="86"/>
      <w:bookmarkEnd w:id="87"/>
      <w:bookmarkEnd w:id="88"/>
      <w:bookmarkEnd w:id="89"/>
      <w:bookmarkEnd w:id="90"/>
      <w:bookmarkEnd w:id="91"/>
    </w:p>
    <w:p w14:paraId="60DFBF69" w14:textId="20701567" w:rsidR="004A5F57" w:rsidRPr="00A03DB5" w:rsidRDefault="004A500C" w:rsidP="00F6388F">
      <w:pPr>
        <w:pStyle w:val="CommentText"/>
        <w:rPr>
          <w:sz w:val="22"/>
          <w:szCs w:val="22"/>
        </w:rPr>
      </w:pPr>
      <w:r w:rsidRPr="00A03DB5">
        <w:rPr>
          <w:sz w:val="22"/>
          <w:szCs w:val="22"/>
        </w:rPr>
        <w:t xml:space="preserve">The </w:t>
      </w:r>
      <w:r w:rsidR="00D279ED" w:rsidRPr="00A03DB5">
        <w:rPr>
          <w:sz w:val="22"/>
          <w:szCs w:val="22"/>
        </w:rPr>
        <w:t>successful bidder</w:t>
      </w:r>
      <w:r w:rsidRPr="00A03DB5">
        <w:rPr>
          <w:sz w:val="22"/>
          <w:szCs w:val="22"/>
        </w:rPr>
        <w:t xml:space="preserve"> is expected to follow appropriate Health &amp; Safety procedures</w:t>
      </w:r>
      <w:r w:rsidR="000E12A7" w:rsidRPr="00A03DB5">
        <w:rPr>
          <w:sz w:val="22"/>
          <w:szCs w:val="22"/>
        </w:rPr>
        <w:t xml:space="preserve"> including adhering to JNCC’s policy on safeguarding</w:t>
      </w:r>
      <w:r w:rsidR="00F6388F" w:rsidRPr="00A03DB5">
        <w:rPr>
          <w:sz w:val="22"/>
          <w:szCs w:val="22"/>
        </w:rPr>
        <w:t>. For further information</w:t>
      </w:r>
      <w:r w:rsidR="000E12A7" w:rsidRPr="00A03DB5">
        <w:rPr>
          <w:sz w:val="22"/>
          <w:szCs w:val="22"/>
        </w:rPr>
        <w:t xml:space="preserve"> </w:t>
      </w:r>
      <w:r w:rsidR="00F6388F" w:rsidRPr="00A03DB5">
        <w:rPr>
          <w:sz w:val="22"/>
          <w:szCs w:val="22"/>
        </w:rPr>
        <w:t xml:space="preserve"> </w:t>
      </w:r>
      <w:hyperlink r:id="rId17" w:history="1">
        <w:r w:rsidR="00F6388F" w:rsidRPr="00A03DB5">
          <w:rPr>
            <w:rStyle w:val="Hyperlink"/>
            <w:sz w:val="22"/>
            <w:szCs w:val="22"/>
          </w:rPr>
          <w:t>https://jncc.gov.uk/about-jncc/corporate-information/safeguarding/</w:t>
        </w:r>
      </w:hyperlink>
      <w:r w:rsidR="00F6388F" w:rsidRPr="00A03DB5">
        <w:rPr>
          <w:sz w:val="22"/>
          <w:szCs w:val="22"/>
        </w:rPr>
        <w:t xml:space="preserve"> </w:t>
      </w:r>
      <w:r w:rsidRPr="00A03DB5">
        <w:rPr>
          <w:sz w:val="22"/>
          <w:szCs w:val="22"/>
        </w:rPr>
        <w:t xml:space="preserve">and </w:t>
      </w:r>
      <w:r w:rsidR="000E12A7" w:rsidRPr="00A03DB5">
        <w:rPr>
          <w:sz w:val="22"/>
          <w:szCs w:val="22"/>
        </w:rPr>
        <w:t xml:space="preserve">to be able to </w:t>
      </w:r>
      <w:r w:rsidRPr="00A03DB5">
        <w:rPr>
          <w:sz w:val="22"/>
          <w:szCs w:val="22"/>
        </w:rPr>
        <w:lastRenderedPageBreak/>
        <w:t xml:space="preserve">undertake appropriate risk assessments, evidence of which should be supplied to JNCC. </w:t>
      </w:r>
      <w:r w:rsidR="004A5F57" w:rsidRPr="00A03DB5">
        <w:rPr>
          <w:sz w:val="22"/>
          <w:szCs w:val="22"/>
        </w:rPr>
        <w:t>(NB under no circumstances should any work or service commence prior to the receipt of written approval of the risk assessment by</w:t>
      </w:r>
      <w:r w:rsidR="003A0B41" w:rsidRPr="00A03DB5">
        <w:rPr>
          <w:sz w:val="22"/>
          <w:szCs w:val="22"/>
        </w:rPr>
        <w:t xml:space="preserve"> the</w:t>
      </w:r>
      <w:r w:rsidR="004A5F57" w:rsidRPr="00A03DB5">
        <w:rPr>
          <w:sz w:val="22"/>
          <w:szCs w:val="22"/>
        </w:rPr>
        <w:t xml:space="preserve"> JNCC H&amp;S </w:t>
      </w:r>
      <w:r w:rsidR="00D279ED" w:rsidRPr="00A03DB5">
        <w:rPr>
          <w:sz w:val="22"/>
          <w:szCs w:val="22"/>
        </w:rPr>
        <w:t>A</w:t>
      </w:r>
      <w:r w:rsidR="004A5F57" w:rsidRPr="00A03DB5">
        <w:rPr>
          <w:sz w:val="22"/>
          <w:szCs w:val="22"/>
        </w:rPr>
        <w:t>dvisor)</w:t>
      </w:r>
      <w:r w:rsidR="00300EE7" w:rsidRPr="00A03DB5">
        <w:rPr>
          <w:sz w:val="22"/>
          <w:szCs w:val="22"/>
        </w:rPr>
        <w:t>.</w:t>
      </w:r>
      <w:r w:rsidR="004A5F57" w:rsidRPr="00A03DB5">
        <w:rPr>
          <w:sz w:val="22"/>
          <w:szCs w:val="22"/>
        </w:rPr>
        <w:t xml:space="preserve"> </w:t>
      </w:r>
    </w:p>
    <w:p w14:paraId="02BEFBFC" w14:textId="100E11DF" w:rsidR="004A500C" w:rsidRPr="00A03DB5" w:rsidRDefault="004A5F57" w:rsidP="004A500C">
      <w:r w:rsidRPr="00A03DB5">
        <w:t>A</w:t>
      </w:r>
      <w:r w:rsidR="004A500C" w:rsidRPr="00A03DB5">
        <w:t xml:space="preserve">ny incidents occurring within the contract </w:t>
      </w:r>
      <w:r w:rsidR="003A0B41" w:rsidRPr="00A03DB5">
        <w:t xml:space="preserve">period </w:t>
      </w:r>
      <w:r w:rsidR="004A500C" w:rsidRPr="00A03DB5">
        <w:t>should be immediately reported to JNCC.</w:t>
      </w:r>
    </w:p>
    <w:p w14:paraId="222D2390" w14:textId="38BA19C3" w:rsidR="00D16C45" w:rsidRPr="00A03DB5" w:rsidRDefault="00D16C45" w:rsidP="004A500C"/>
    <w:p w14:paraId="567B2E7F" w14:textId="77777777" w:rsidR="00D16C45" w:rsidRPr="00A03DB5" w:rsidRDefault="00D16C45" w:rsidP="004A500C"/>
    <w:p w14:paraId="75744D5B" w14:textId="7E0449E6" w:rsidR="004A500C" w:rsidRPr="00A03DB5" w:rsidRDefault="004A500C" w:rsidP="004A500C">
      <w:pPr>
        <w:pStyle w:val="Heading2"/>
      </w:pPr>
      <w:bookmarkStart w:id="92" w:name="_Toc212344506"/>
      <w:bookmarkStart w:id="93" w:name="_Toc212344688"/>
      <w:bookmarkStart w:id="94" w:name="_Toc304551890"/>
      <w:bookmarkStart w:id="95" w:name="_Toc304552199"/>
      <w:bookmarkStart w:id="96" w:name="_Toc368410339"/>
      <w:bookmarkStart w:id="97" w:name="_Toc116912664"/>
      <w:r w:rsidRPr="00A03DB5">
        <w:t xml:space="preserve">Project </w:t>
      </w:r>
      <w:r w:rsidR="00E712C6" w:rsidRPr="00A03DB5">
        <w:t>M</w:t>
      </w:r>
      <w:r w:rsidRPr="00A03DB5">
        <w:t>anagement</w:t>
      </w:r>
      <w:bookmarkEnd w:id="92"/>
      <w:bookmarkEnd w:id="93"/>
      <w:bookmarkEnd w:id="94"/>
      <w:bookmarkEnd w:id="95"/>
      <w:bookmarkEnd w:id="96"/>
      <w:bookmarkEnd w:id="97"/>
    </w:p>
    <w:p w14:paraId="09C8893C" w14:textId="6A227E43" w:rsidR="004A500C" w:rsidRPr="00A03DB5" w:rsidRDefault="004A500C" w:rsidP="004A500C">
      <w:r w:rsidRPr="00A03DB5">
        <w:t xml:space="preserve">The </w:t>
      </w:r>
      <w:r w:rsidR="000E12A7" w:rsidRPr="00A03DB5">
        <w:t xml:space="preserve">successful </w:t>
      </w:r>
      <w:r w:rsidRPr="00A03DB5">
        <w:t xml:space="preserve">Contractor shall nominate a project manager who shall be responsible for ensuring the project is completed satisfactorily and who shall be the main contact point for JNCC. </w:t>
      </w:r>
    </w:p>
    <w:p w14:paraId="6D4568EF" w14:textId="77777777" w:rsidR="004A500C" w:rsidRPr="00A03DB5" w:rsidRDefault="004A500C" w:rsidP="004A500C">
      <w:bookmarkStart w:id="98" w:name="_Hlk116554345"/>
      <w:r w:rsidRPr="00A03DB5">
        <w:t>JNCC’s main contact points will be:</w:t>
      </w:r>
    </w:p>
    <w:p w14:paraId="0B634479" w14:textId="36E16800" w:rsidR="00565A05" w:rsidRPr="00A03DB5" w:rsidRDefault="00565A05" w:rsidP="004A500C">
      <w:r w:rsidRPr="00A03DB5">
        <w:t>Name:</w:t>
      </w:r>
      <w:r w:rsidR="00F203EC" w:rsidRPr="00A03DB5">
        <w:t xml:space="preserve"> Tom Tangye</w:t>
      </w:r>
    </w:p>
    <w:p w14:paraId="1AD78420" w14:textId="72A071F0" w:rsidR="004A500C" w:rsidRPr="00A03DB5" w:rsidRDefault="004A500C" w:rsidP="004A500C">
      <w:r w:rsidRPr="00A03DB5">
        <w:t xml:space="preserve">Email: </w:t>
      </w:r>
      <w:r w:rsidR="00F203EC" w:rsidRPr="00A03DB5">
        <w:t xml:space="preserve">tom.tangye@jncc.gov.uk     </w:t>
      </w:r>
    </w:p>
    <w:p w14:paraId="58F4774C" w14:textId="77777777" w:rsidR="004A500C" w:rsidRPr="00A03DB5" w:rsidRDefault="004A500C" w:rsidP="004A500C"/>
    <w:p w14:paraId="359176E0" w14:textId="78BEAC47" w:rsidR="004A500C" w:rsidRPr="00A03DB5" w:rsidRDefault="004A500C" w:rsidP="004A500C">
      <w:r w:rsidRPr="00A03DB5">
        <w:t>Tel</w:t>
      </w:r>
      <w:r w:rsidR="003A0B41" w:rsidRPr="00A03DB5">
        <w:t>ephone</w:t>
      </w:r>
      <w:r w:rsidRPr="00A03DB5">
        <w:t xml:space="preserve">: +44 (0)1733 </w:t>
      </w:r>
      <w:r w:rsidR="00011D2A" w:rsidRPr="00A03DB5">
        <w:t>866944</w:t>
      </w:r>
    </w:p>
    <w:p w14:paraId="288A482B" w14:textId="5C7E21DE" w:rsidR="004A500C" w:rsidRPr="00A03DB5" w:rsidRDefault="00011D2A" w:rsidP="004A500C">
      <w:r w:rsidRPr="00A03DB5">
        <w:t xml:space="preserve"> </w:t>
      </w:r>
    </w:p>
    <w:p w14:paraId="437E9395" w14:textId="2597429C" w:rsidR="00565A05" w:rsidRPr="00A03DB5" w:rsidRDefault="00565A05" w:rsidP="004A500C">
      <w:r w:rsidRPr="00A03DB5">
        <w:t>Name:</w:t>
      </w:r>
      <w:r w:rsidR="00F203EC" w:rsidRPr="00A03DB5">
        <w:t xml:space="preserve"> David Reynolds</w:t>
      </w:r>
    </w:p>
    <w:p w14:paraId="5BFF5676" w14:textId="62EEF39C" w:rsidR="004A500C" w:rsidRPr="00A03DB5" w:rsidRDefault="004A500C" w:rsidP="004A500C">
      <w:bookmarkStart w:id="99" w:name="_Toc205114031"/>
      <w:bookmarkStart w:id="100" w:name="_Toc212344507"/>
      <w:bookmarkStart w:id="101" w:name="_Toc212344689"/>
      <w:r w:rsidRPr="00A03DB5">
        <w:t xml:space="preserve">Email:  </w:t>
      </w:r>
      <w:r w:rsidR="00F203EC" w:rsidRPr="00A03DB5">
        <w:t>david.reynolds@jncc.gov.uk</w:t>
      </w:r>
    </w:p>
    <w:p w14:paraId="6DA4D996" w14:textId="7745CE74" w:rsidR="004A500C" w:rsidRPr="00A03DB5" w:rsidRDefault="004A500C" w:rsidP="004A500C">
      <w:r w:rsidRPr="00A03DB5">
        <w:t>Tel</w:t>
      </w:r>
      <w:r w:rsidR="003A0B41" w:rsidRPr="00A03DB5">
        <w:t>ephone</w:t>
      </w:r>
      <w:r w:rsidRPr="00A03DB5">
        <w:t xml:space="preserve">: +44 (0)1733 </w:t>
      </w:r>
      <w:bookmarkStart w:id="102" w:name="_Toc304551891"/>
      <w:bookmarkStart w:id="103" w:name="_Toc304552200"/>
      <w:bookmarkStart w:id="104" w:name="_Toc368410340"/>
      <w:r w:rsidR="00F203EC" w:rsidRPr="00A03DB5">
        <w:t>943167</w:t>
      </w:r>
    </w:p>
    <w:bookmarkEnd w:id="98"/>
    <w:p w14:paraId="683C3ED5" w14:textId="55587EF6" w:rsidR="004A500C" w:rsidRPr="00A03DB5" w:rsidRDefault="00F203EC" w:rsidP="004A500C">
      <w:r w:rsidRPr="00A03DB5">
        <w:t xml:space="preserve"> </w:t>
      </w:r>
    </w:p>
    <w:p w14:paraId="6A436E95" w14:textId="5E8069FD" w:rsidR="004A500C" w:rsidRPr="00A03DB5" w:rsidRDefault="004A500C" w:rsidP="004A500C">
      <w:pPr>
        <w:pStyle w:val="Heading2"/>
      </w:pPr>
      <w:bookmarkStart w:id="105" w:name="_Toc116912665"/>
      <w:r w:rsidRPr="00A03DB5">
        <w:t xml:space="preserve">Instructions for </w:t>
      </w:r>
      <w:r w:rsidR="00E712C6" w:rsidRPr="00A03DB5">
        <w:t>Bid S</w:t>
      </w:r>
      <w:r w:rsidRPr="00A03DB5">
        <w:t>ubmission</w:t>
      </w:r>
      <w:bookmarkEnd w:id="99"/>
      <w:bookmarkEnd w:id="100"/>
      <w:bookmarkEnd w:id="101"/>
      <w:bookmarkEnd w:id="102"/>
      <w:bookmarkEnd w:id="103"/>
      <w:bookmarkEnd w:id="104"/>
      <w:bookmarkEnd w:id="105"/>
    </w:p>
    <w:p w14:paraId="37F637F9" w14:textId="55B2B2F9" w:rsidR="004A500C" w:rsidRPr="00A03DB5" w:rsidRDefault="004A500C" w:rsidP="004A500C">
      <w:r w:rsidRPr="00A03DB5">
        <w:t xml:space="preserve">The </w:t>
      </w:r>
      <w:r w:rsidR="00B72601" w:rsidRPr="00A03DB5">
        <w:t>bid</w:t>
      </w:r>
      <w:r w:rsidRPr="00A03DB5">
        <w:t xml:space="preserve"> submission should include the following:</w:t>
      </w:r>
    </w:p>
    <w:p w14:paraId="7BCE303B" w14:textId="75D77BAA" w:rsidR="004A500C" w:rsidRPr="00A03DB5" w:rsidRDefault="004A500C" w:rsidP="004A500C">
      <w:pPr>
        <w:pStyle w:val="ListParagraph"/>
      </w:pPr>
      <w:r w:rsidRPr="00A03DB5">
        <w:t xml:space="preserve">A brief summary of the </w:t>
      </w:r>
      <w:r w:rsidR="00822C8E" w:rsidRPr="00A03DB5">
        <w:t>bidder</w:t>
      </w:r>
      <w:r w:rsidRPr="00A03DB5">
        <w:t xml:space="preserve">’s experience in relation to the requirements of this contract; </w:t>
      </w:r>
    </w:p>
    <w:p w14:paraId="301D5367" w14:textId="0B9C7FAC" w:rsidR="004A500C" w:rsidRPr="00A03DB5" w:rsidRDefault="004A500C" w:rsidP="004A500C">
      <w:pPr>
        <w:pStyle w:val="ListParagraph"/>
      </w:pPr>
      <w:r w:rsidRPr="00A03DB5">
        <w:t xml:space="preserve">A proposed approach for achieving the objectives of the contract and delivering the detailed tasks identified within each objective. This should be sufficiently detailed </w:t>
      </w:r>
      <w:r w:rsidR="00822C8E" w:rsidRPr="00A03DB5">
        <w:t xml:space="preserve">to </w:t>
      </w:r>
      <w:r w:rsidRPr="00A03DB5">
        <w:t>allow assessment against the evaluation criteria (Section 14);</w:t>
      </w:r>
    </w:p>
    <w:p w14:paraId="70155594" w14:textId="6C520771" w:rsidR="004A500C" w:rsidRPr="00A03DB5" w:rsidRDefault="004A500C" w:rsidP="004A500C">
      <w:pPr>
        <w:pStyle w:val="ListParagraph"/>
      </w:pPr>
      <w:r w:rsidRPr="00A03DB5">
        <w:t xml:space="preserve">A detailed project plan (including Gantt chart) </w:t>
      </w:r>
      <w:r w:rsidR="00BC4497" w:rsidRPr="00A03DB5">
        <w:t xml:space="preserve">with </w:t>
      </w:r>
      <w:r w:rsidRPr="00A03DB5">
        <w:t>proposed work programme and an estimate of time required to achieve each objective;</w:t>
      </w:r>
    </w:p>
    <w:p w14:paraId="7D8113AF" w14:textId="77777777" w:rsidR="004A500C" w:rsidRPr="00A03DB5" w:rsidRDefault="004A500C" w:rsidP="004A500C">
      <w:pPr>
        <w:pStyle w:val="ListParagraph"/>
      </w:pPr>
      <w:r w:rsidRPr="00A03DB5">
        <w:t>A draft Table of Contents for the final report;</w:t>
      </w:r>
    </w:p>
    <w:p w14:paraId="7B881AEF" w14:textId="77777777" w:rsidR="008650D0" w:rsidRPr="00A03DB5" w:rsidRDefault="008650D0" w:rsidP="008650D0">
      <w:pPr>
        <w:pStyle w:val="ListParagraph"/>
        <w:rPr>
          <w:i/>
        </w:rPr>
      </w:pPr>
      <w:r w:rsidRPr="00A03DB5">
        <w:t>Details of Quality Control procedures to be followed (</w:t>
      </w:r>
      <w:r w:rsidRPr="00A03DB5">
        <w:rPr>
          <w:b/>
        </w:rPr>
        <w:t>note for author if research project/</w:t>
      </w:r>
      <w:proofErr w:type="spellStart"/>
      <w:r w:rsidRPr="00A03DB5">
        <w:rPr>
          <w:b/>
        </w:rPr>
        <w:t>contract</w:t>
      </w:r>
      <w:proofErr w:type="spellEnd"/>
      <w:r w:rsidRPr="00A03DB5">
        <w:rPr>
          <w:b/>
        </w:rPr>
        <w:t>:</w:t>
      </w:r>
      <w:r w:rsidRPr="00A03DB5">
        <w:t xml:space="preserve"> </w:t>
      </w:r>
      <w:r w:rsidRPr="00A03DB5">
        <w:rPr>
          <w:i/>
        </w:rPr>
        <w:t>see EQA Policy Appendix 1 (Bias, Conflicting Evidence and Uncertainty) and EQU Policy Appendix 3 (Quality Assurance of Expert Knowledge and Opinion):</w:t>
      </w:r>
    </w:p>
    <w:p w14:paraId="4E983485" w14:textId="07CF7FCB" w:rsidR="004A500C" w:rsidRPr="00A03DB5" w:rsidRDefault="004A500C" w:rsidP="004A500C">
      <w:pPr>
        <w:pStyle w:val="ListParagraph"/>
      </w:pPr>
      <w:r w:rsidRPr="00A03DB5">
        <w:t xml:space="preserve">Details of the </w:t>
      </w:r>
      <w:r w:rsidR="003E73D8" w:rsidRPr="00A03DB5">
        <w:t>bidder</w:t>
      </w:r>
      <w:r w:rsidRPr="00A03DB5">
        <w:t>’s own internal Quality Management System;</w:t>
      </w:r>
    </w:p>
    <w:p w14:paraId="4023B6DF" w14:textId="725DE984" w:rsidR="004A500C" w:rsidRPr="00A03DB5" w:rsidRDefault="004A500C" w:rsidP="004A500C">
      <w:pPr>
        <w:pStyle w:val="ListParagraph"/>
      </w:pPr>
      <w:r w:rsidRPr="00A03DB5">
        <w:lastRenderedPageBreak/>
        <w:t xml:space="preserve">Details of the Project Team including their roles and experience, an estimate of their time input into each task and CVs of all personnel </w:t>
      </w:r>
      <w:r w:rsidR="00F33BAE" w:rsidRPr="00A03DB5">
        <w:t xml:space="preserve">who will be </w:t>
      </w:r>
      <w:r w:rsidRPr="00A03DB5">
        <w:t>involved in the contract</w:t>
      </w:r>
      <w:r w:rsidR="00BC4497" w:rsidRPr="00A03DB5">
        <w:t>/project</w:t>
      </w:r>
      <w:r w:rsidRPr="00A03DB5">
        <w:t>;</w:t>
      </w:r>
    </w:p>
    <w:p w14:paraId="352B59B6" w14:textId="2FBA5B92" w:rsidR="004A500C" w:rsidRPr="00A03DB5" w:rsidRDefault="004A500C" w:rsidP="004A500C">
      <w:pPr>
        <w:pStyle w:val="ListParagraph"/>
      </w:pPr>
      <w:r w:rsidRPr="00A03DB5">
        <w:t>Availability of the Project Team for a star</w:t>
      </w:r>
      <w:r w:rsidR="006B5DFE" w:rsidRPr="00A03DB5">
        <w:t xml:space="preserve">t-up </w:t>
      </w:r>
      <w:r w:rsidR="00F203EC" w:rsidRPr="00A03DB5">
        <w:t xml:space="preserve">virtual </w:t>
      </w:r>
      <w:r w:rsidR="006B5DFE" w:rsidRPr="00A03DB5">
        <w:t>meeting</w:t>
      </w:r>
    </w:p>
    <w:p w14:paraId="5B1D66A5" w14:textId="17D468D0" w:rsidR="004A500C" w:rsidRPr="00A03DB5" w:rsidRDefault="004A500C" w:rsidP="004A500C">
      <w:pPr>
        <w:pStyle w:val="ListParagraph"/>
      </w:pPr>
      <w:r w:rsidRPr="00A03DB5">
        <w:t>Overall quote for the contract to include:</w:t>
      </w:r>
    </w:p>
    <w:p w14:paraId="11F7A561" w14:textId="30600D76" w:rsidR="004A500C" w:rsidRPr="00A03DB5" w:rsidRDefault="004A500C" w:rsidP="004A500C">
      <w:pPr>
        <w:pStyle w:val="ListParagraph"/>
        <w:numPr>
          <w:ilvl w:val="1"/>
          <w:numId w:val="2"/>
        </w:numPr>
      </w:pPr>
      <w:r w:rsidRPr="00A03DB5">
        <w:t>Da</w:t>
      </w:r>
      <w:r w:rsidR="00EC3942" w:rsidRPr="00A03DB5">
        <w:t>y</w:t>
      </w:r>
      <w:r w:rsidRPr="00A03DB5">
        <w:t xml:space="preserve"> rates for all members of the Project</w:t>
      </w:r>
      <w:r w:rsidR="001B33A1" w:rsidRPr="00A03DB5">
        <w:t xml:space="preserve"> </w:t>
      </w:r>
      <w:r w:rsidRPr="00A03DB5">
        <w:t>Team;</w:t>
      </w:r>
    </w:p>
    <w:p w14:paraId="6490411E" w14:textId="006E58F4" w:rsidR="004A500C" w:rsidRPr="00A03DB5" w:rsidRDefault="004A500C" w:rsidP="004A500C">
      <w:pPr>
        <w:pStyle w:val="ListParagraph"/>
        <w:numPr>
          <w:ilvl w:val="1"/>
          <w:numId w:val="2"/>
        </w:numPr>
      </w:pPr>
      <w:r w:rsidRPr="00A03DB5">
        <w:t>Rates for attending start-up, interim and final meetings in Peterborough</w:t>
      </w:r>
      <w:r w:rsidR="004A5F57" w:rsidRPr="00A03DB5">
        <w:t xml:space="preserve"> or Aberdeen</w:t>
      </w:r>
      <w:r w:rsidRPr="00A03DB5">
        <w:t xml:space="preserve"> (costs for travel and accommodation are </w:t>
      </w:r>
      <w:proofErr w:type="gramStart"/>
      <w:r w:rsidRPr="00A03DB5">
        <w:t>attached</w:t>
      </w:r>
      <w:r w:rsidR="00B23C57" w:rsidRPr="00A03DB5">
        <w:t>,</w:t>
      </w:r>
      <w:r w:rsidR="009477D9" w:rsidRPr="00A03DB5">
        <w:t xml:space="preserve"> </w:t>
      </w:r>
      <w:r w:rsidRPr="00A03DB5">
        <w:t>and</w:t>
      </w:r>
      <w:proofErr w:type="gramEnd"/>
      <w:r w:rsidRPr="00A03DB5">
        <w:t xml:space="preserve"> should be used. These rates are an</w:t>
      </w:r>
      <w:r w:rsidR="00324110" w:rsidRPr="00A03DB5">
        <w:t>alogous</w:t>
      </w:r>
      <w:r w:rsidRPr="00A03DB5">
        <w:t xml:space="preserve"> to the civil service rates</w:t>
      </w:r>
      <w:r w:rsidR="001B33A1" w:rsidRPr="00A03DB5">
        <w:t>).</w:t>
      </w:r>
    </w:p>
    <w:p w14:paraId="0D1F15A9" w14:textId="2C83D0F9" w:rsidR="004A500C" w:rsidRPr="00A03DB5" w:rsidRDefault="004A500C" w:rsidP="004A500C">
      <w:pPr>
        <w:pStyle w:val="ListParagraph"/>
        <w:numPr>
          <w:ilvl w:val="1"/>
          <w:numId w:val="2"/>
        </w:numPr>
      </w:pPr>
      <w:r w:rsidRPr="00A03DB5">
        <w:t>Costs and time allocation should be clearly allocated to specific tasks within this contract</w:t>
      </w:r>
      <w:r w:rsidR="000803AA" w:rsidRPr="00A03DB5">
        <w:t>/project</w:t>
      </w:r>
      <w:r w:rsidRPr="00A03DB5">
        <w:t>; and</w:t>
      </w:r>
    </w:p>
    <w:p w14:paraId="7C8EAE3C" w14:textId="1D62950B" w:rsidR="004A500C" w:rsidRPr="00A03DB5" w:rsidRDefault="004A500C" w:rsidP="004A500C">
      <w:pPr>
        <w:pStyle w:val="ListParagraph"/>
        <w:numPr>
          <w:ilvl w:val="1"/>
          <w:numId w:val="2"/>
        </w:numPr>
        <w:rPr>
          <w:b/>
          <w:bCs/>
        </w:rPr>
      </w:pPr>
      <w:r w:rsidRPr="00A03DB5">
        <w:rPr>
          <w:b/>
          <w:bCs/>
        </w:rPr>
        <w:t>VAT if applicable.</w:t>
      </w:r>
      <w:bookmarkStart w:id="106" w:name="_Toc368410343"/>
      <w:r w:rsidRPr="00A03DB5">
        <w:rPr>
          <w:b/>
          <w:bCs/>
        </w:rPr>
        <w:t xml:space="preserve"> The contractor is to specify whether VAT at the prevailing rate would be applicable to this project and </w:t>
      </w:r>
      <w:r w:rsidR="00EC3942" w:rsidRPr="00A03DB5">
        <w:rPr>
          <w:b/>
          <w:bCs/>
        </w:rPr>
        <w:t xml:space="preserve">if </w:t>
      </w:r>
      <w:r w:rsidR="001B33A1" w:rsidRPr="00A03DB5">
        <w:rPr>
          <w:b/>
          <w:bCs/>
        </w:rPr>
        <w:t>so,</w:t>
      </w:r>
      <w:r w:rsidR="00EC3942" w:rsidRPr="00A03DB5">
        <w:rPr>
          <w:b/>
          <w:bCs/>
        </w:rPr>
        <w:t xml:space="preserve"> </w:t>
      </w:r>
      <w:r w:rsidRPr="00A03DB5">
        <w:rPr>
          <w:b/>
          <w:bCs/>
        </w:rPr>
        <w:t>provide their VAT registration number.</w:t>
      </w:r>
    </w:p>
    <w:bookmarkEnd w:id="106"/>
    <w:p w14:paraId="08BF3CB2" w14:textId="77777777" w:rsidR="004A500C" w:rsidRPr="00A03DB5" w:rsidRDefault="004A500C" w:rsidP="006B5DFE">
      <w:pPr>
        <w:pStyle w:val="ListParagraph"/>
        <w:numPr>
          <w:ilvl w:val="0"/>
          <w:numId w:val="0"/>
        </w:numPr>
        <w:ind w:left="1440"/>
      </w:pPr>
    </w:p>
    <w:p w14:paraId="2B8826BF" w14:textId="77777777" w:rsidR="004A500C" w:rsidRPr="00A03DB5" w:rsidRDefault="004A500C" w:rsidP="004A500C">
      <w:pPr>
        <w:pStyle w:val="ListParagraph"/>
      </w:pPr>
      <w:r w:rsidRPr="00A03DB5">
        <w:t>The following documentation:</w:t>
      </w:r>
    </w:p>
    <w:p w14:paraId="21433C10" w14:textId="77777777" w:rsidR="004A500C" w:rsidRPr="00A03DB5" w:rsidRDefault="004A500C" w:rsidP="004A500C">
      <w:pPr>
        <w:pStyle w:val="ListParagraph"/>
        <w:numPr>
          <w:ilvl w:val="1"/>
          <w:numId w:val="2"/>
        </w:numPr>
      </w:pPr>
      <w:r w:rsidRPr="00A03DB5">
        <w:t>Copies of health and safety policy statements where available or a note regarding such items as lone working, emergency procedures and accident reporting;</w:t>
      </w:r>
    </w:p>
    <w:p w14:paraId="2B640103" w14:textId="51940C4D" w:rsidR="004A500C" w:rsidRPr="00A03DB5" w:rsidRDefault="004A500C" w:rsidP="004A500C">
      <w:pPr>
        <w:pStyle w:val="ListParagraph"/>
        <w:numPr>
          <w:ilvl w:val="1"/>
          <w:numId w:val="2"/>
        </w:numPr>
      </w:pPr>
      <w:r w:rsidRPr="00A03DB5">
        <w:t>Copies of current public and employer liability insurance certificates;</w:t>
      </w:r>
    </w:p>
    <w:p w14:paraId="3687A9B4" w14:textId="37A8C73B" w:rsidR="004A500C" w:rsidRPr="00A03DB5" w:rsidRDefault="004A500C" w:rsidP="004A500C">
      <w:pPr>
        <w:pStyle w:val="ListParagraph"/>
        <w:numPr>
          <w:ilvl w:val="1"/>
          <w:numId w:val="2"/>
        </w:numPr>
      </w:pPr>
      <w:r w:rsidRPr="00A03DB5">
        <w:t>Copies of any appropriate risk assessments</w:t>
      </w:r>
      <w:r w:rsidR="00156650" w:rsidRPr="00A03DB5">
        <w:t>; and</w:t>
      </w:r>
    </w:p>
    <w:p w14:paraId="0D864186" w14:textId="54131C5A" w:rsidR="004A500C" w:rsidRPr="00A03DB5" w:rsidRDefault="004A500C" w:rsidP="004A500C">
      <w:pPr>
        <w:pStyle w:val="ListParagraph"/>
        <w:numPr>
          <w:ilvl w:val="1"/>
          <w:numId w:val="2"/>
        </w:numPr>
      </w:pPr>
      <w:r w:rsidRPr="00A03DB5">
        <w:t>Copies of any environmental policies should you have them</w:t>
      </w:r>
      <w:r w:rsidR="00552A59" w:rsidRPr="00A03DB5">
        <w:t>.</w:t>
      </w:r>
    </w:p>
    <w:p w14:paraId="728C7111" w14:textId="60EFF36E" w:rsidR="004A500C" w:rsidRPr="00A03DB5" w:rsidRDefault="004A500C" w:rsidP="004A500C">
      <w:r w:rsidRPr="00A03DB5">
        <w:t xml:space="preserve">In addition, note that the </w:t>
      </w:r>
      <w:r w:rsidR="00156650" w:rsidRPr="00A03DB5">
        <w:t>bid</w:t>
      </w:r>
      <w:r w:rsidRPr="00A03DB5">
        <w:t xml:space="preserve"> submission should provide sufficient information to allow assessment against the </w:t>
      </w:r>
      <w:r w:rsidR="00997999" w:rsidRPr="00A03DB5">
        <w:t xml:space="preserve">evaluation </w:t>
      </w:r>
      <w:r w:rsidRPr="00A03DB5">
        <w:t>criteria outlined in Section 14.</w:t>
      </w:r>
    </w:p>
    <w:p w14:paraId="10DA8CA5" w14:textId="303470B8" w:rsidR="004A500C" w:rsidRPr="00A03DB5" w:rsidRDefault="004A500C" w:rsidP="004A500C">
      <w:pPr>
        <w:pStyle w:val="Heading2"/>
        <w:rPr>
          <w:b w:val="0"/>
          <w:i/>
        </w:rPr>
      </w:pPr>
      <w:bookmarkStart w:id="107" w:name="_Toc368410341"/>
      <w:bookmarkStart w:id="108" w:name="_Toc116912666"/>
      <w:r w:rsidRPr="00A03DB5">
        <w:t>Evaluation Criteria</w:t>
      </w:r>
      <w:bookmarkEnd w:id="107"/>
      <w:bookmarkEnd w:id="108"/>
      <w:r w:rsidR="006B5DFE" w:rsidRPr="00A03DB5">
        <w:t xml:space="preserve"> </w:t>
      </w:r>
    </w:p>
    <w:p w14:paraId="2B5245F9" w14:textId="059EC231" w:rsidR="004A500C" w:rsidRPr="00A03DB5" w:rsidRDefault="004A500C" w:rsidP="00FF0557">
      <w:pPr>
        <w:keepNext/>
      </w:pPr>
      <w:r w:rsidRPr="00A03DB5">
        <w:t xml:space="preserve">JNCC </w:t>
      </w:r>
      <w:r w:rsidR="00E72700" w:rsidRPr="00A03DB5">
        <w:t xml:space="preserve">is </w:t>
      </w:r>
      <w:r w:rsidRPr="00A03DB5">
        <w:t xml:space="preserve">not bound to accept the lowest priced or any </w:t>
      </w:r>
      <w:r w:rsidR="00E72700" w:rsidRPr="00A03DB5">
        <w:t>bid</w:t>
      </w:r>
      <w:r w:rsidRPr="00A03DB5">
        <w:t>. Having the technical expertise and experience to complete the work to a high standard</w:t>
      </w:r>
      <w:r w:rsidR="001B33A1" w:rsidRPr="00A03DB5">
        <w:t xml:space="preserve"> </w:t>
      </w:r>
      <w:r w:rsidRPr="00A03DB5">
        <w:t>and being able to complete it within the timescale are of the essence for this contract.</w:t>
      </w:r>
    </w:p>
    <w:p w14:paraId="010D9DAA" w14:textId="3734C7AA" w:rsidR="007C047B" w:rsidRPr="00A03DB5" w:rsidRDefault="006211CA" w:rsidP="0021100B">
      <w:pPr>
        <w:pStyle w:val="Default"/>
        <w:rPr>
          <w:sz w:val="22"/>
          <w:szCs w:val="22"/>
        </w:rPr>
      </w:pPr>
      <w:r w:rsidRPr="009814AA">
        <w:rPr>
          <w:color w:val="auto"/>
          <w:sz w:val="22"/>
          <w:szCs w:val="22"/>
        </w:rPr>
        <w:t xml:space="preserve">The </w:t>
      </w:r>
      <w:r w:rsidR="00E72700" w:rsidRPr="009814AA">
        <w:rPr>
          <w:color w:val="auto"/>
          <w:sz w:val="22"/>
          <w:szCs w:val="22"/>
        </w:rPr>
        <w:t>bid</w:t>
      </w:r>
      <w:r w:rsidRPr="009814AA">
        <w:rPr>
          <w:color w:val="auto"/>
          <w:sz w:val="22"/>
          <w:szCs w:val="22"/>
        </w:rPr>
        <w:t xml:space="preserve"> evaluation </w:t>
      </w:r>
      <w:r w:rsidR="009814AA" w:rsidRPr="009814AA">
        <w:rPr>
          <w:color w:val="auto"/>
          <w:sz w:val="22"/>
          <w:szCs w:val="22"/>
        </w:rPr>
        <w:t>will</w:t>
      </w:r>
      <w:r w:rsidRPr="009814AA">
        <w:rPr>
          <w:color w:val="auto"/>
          <w:sz w:val="22"/>
          <w:szCs w:val="22"/>
        </w:rPr>
        <w:t xml:space="preserve"> be undertaken by a panel consisting of JNCC staff </w:t>
      </w:r>
      <w:r w:rsidR="009814AA" w:rsidRPr="009814AA">
        <w:rPr>
          <w:color w:val="auto"/>
          <w:sz w:val="22"/>
          <w:szCs w:val="22"/>
        </w:rPr>
        <w:t>only</w:t>
      </w:r>
    </w:p>
    <w:p w14:paraId="24F3BC37" w14:textId="77777777" w:rsidR="007C047B" w:rsidRPr="00A03DB5" w:rsidRDefault="007C047B" w:rsidP="0021100B">
      <w:pPr>
        <w:pStyle w:val="Default"/>
        <w:rPr>
          <w:sz w:val="22"/>
          <w:szCs w:val="22"/>
        </w:rPr>
      </w:pPr>
    </w:p>
    <w:p w14:paraId="0637AA91" w14:textId="1D034C0C" w:rsidR="006211CA" w:rsidRPr="00A03DB5" w:rsidRDefault="006211CA">
      <w:pPr>
        <w:pStyle w:val="Default"/>
        <w:rPr>
          <w:rStyle w:val="Hyperlink"/>
          <w:sz w:val="22"/>
          <w:szCs w:val="22"/>
        </w:rPr>
      </w:pPr>
      <w:r w:rsidRPr="00A03DB5">
        <w:rPr>
          <w:sz w:val="22"/>
          <w:szCs w:val="22"/>
        </w:rPr>
        <w:t xml:space="preserve">For information on how we handle personal data please see our Privacy Notice at </w:t>
      </w:r>
      <w:hyperlink r:id="rId18" w:history="1">
        <w:r w:rsidR="003B5C34" w:rsidRPr="00A03DB5">
          <w:rPr>
            <w:rStyle w:val="Hyperlink"/>
          </w:rPr>
          <w:t>https://jncc.gov.uk/about-jncc/corporate-information/privacy-statement/</w:t>
        </w:r>
      </w:hyperlink>
      <w:r w:rsidR="003B5C34" w:rsidRPr="00A03DB5">
        <w:tab/>
      </w:r>
    </w:p>
    <w:p w14:paraId="7D9F4984" w14:textId="70EE5C0B" w:rsidR="00476FA2" w:rsidRPr="00A03DB5" w:rsidRDefault="00476FA2">
      <w:pPr>
        <w:pStyle w:val="Default"/>
        <w:rPr>
          <w:sz w:val="22"/>
          <w:szCs w:val="22"/>
        </w:rPr>
      </w:pPr>
    </w:p>
    <w:p w14:paraId="14FF5DA6" w14:textId="77777777" w:rsidR="00476FA2" w:rsidRPr="00A03DB5" w:rsidRDefault="00476FA2" w:rsidP="00476FA2">
      <w:pPr>
        <w:keepNext/>
      </w:pPr>
      <w:r w:rsidRPr="00A03DB5">
        <w:lastRenderedPageBreak/>
        <w:t>Bids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03DB5" w14:paraId="20000970" w14:textId="77777777" w:rsidTr="00EE6A16">
        <w:trPr>
          <w:trHeight w:val="1189"/>
        </w:trPr>
        <w:tc>
          <w:tcPr>
            <w:tcW w:w="582" w:type="pct"/>
            <w:shd w:val="clear" w:color="auto" w:fill="D9D9D9" w:themeFill="background1" w:themeFillShade="D9"/>
            <w:noWrap/>
            <w:vAlign w:val="bottom"/>
          </w:tcPr>
          <w:p w14:paraId="23B86F5D" w14:textId="77777777" w:rsidR="00476FA2" w:rsidRPr="00A03DB5" w:rsidRDefault="00476FA2" w:rsidP="00D965D2">
            <w:pPr>
              <w:keepNext/>
            </w:pPr>
            <w:bookmarkStart w:id="109" w:name="_Hlk116913204"/>
            <w:r w:rsidRPr="00A03DB5">
              <w:t></w:t>
            </w:r>
          </w:p>
        </w:tc>
        <w:tc>
          <w:tcPr>
            <w:tcW w:w="3617" w:type="pct"/>
            <w:shd w:val="clear" w:color="auto" w:fill="D9D9D9" w:themeFill="background1" w:themeFillShade="D9"/>
            <w:vAlign w:val="center"/>
          </w:tcPr>
          <w:p w14:paraId="75951641" w14:textId="77777777" w:rsidR="00476FA2" w:rsidRPr="00A03DB5" w:rsidRDefault="00476FA2" w:rsidP="00D965D2">
            <w:pPr>
              <w:keepNext/>
            </w:pPr>
            <w:r w:rsidRPr="00A03DB5">
              <w:t>EVALUATION CRITERIA</w:t>
            </w:r>
          </w:p>
        </w:tc>
        <w:tc>
          <w:tcPr>
            <w:tcW w:w="400" w:type="pct"/>
            <w:shd w:val="clear" w:color="auto" w:fill="D9D9D9" w:themeFill="background1" w:themeFillShade="D9"/>
            <w:textDirection w:val="btLr"/>
            <w:vAlign w:val="center"/>
          </w:tcPr>
          <w:p w14:paraId="7383A2C9" w14:textId="77777777" w:rsidR="00476FA2" w:rsidRPr="00A03DB5" w:rsidRDefault="00476FA2" w:rsidP="00D965D2">
            <w:pPr>
              <w:keepNext/>
            </w:pPr>
            <w:r w:rsidRPr="00A03DB5">
              <w:t>Maximum Score</w:t>
            </w:r>
          </w:p>
        </w:tc>
        <w:tc>
          <w:tcPr>
            <w:tcW w:w="400" w:type="pct"/>
            <w:shd w:val="clear" w:color="auto" w:fill="D9D9D9" w:themeFill="background1" w:themeFillShade="D9"/>
            <w:textDirection w:val="btLr"/>
            <w:vAlign w:val="center"/>
          </w:tcPr>
          <w:p w14:paraId="1C08FDDF" w14:textId="77777777" w:rsidR="00476FA2" w:rsidRPr="00A03DB5" w:rsidRDefault="00476FA2" w:rsidP="00D965D2">
            <w:pPr>
              <w:keepNext/>
            </w:pPr>
            <w:r w:rsidRPr="00A03DB5">
              <w:t>Score</w:t>
            </w:r>
          </w:p>
        </w:tc>
      </w:tr>
      <w:tr w:rsidR="00476FA2" w:rsidRPr="00A03DB5" w14:paraId="35CB782D" w14:textId="77777777" w:rsidTr="00D965D2">
        <w:trPr>
          <w:trHeight w:val="481"/>
        </w:trPr>
        <w:tc>
          <w:tcPr>
            <w:tcW w:w="5000" w:type="pct"/>
            <w:gridSpan w:val="4"/>
            <w:shd w:val="clear" w:color="auto" w:fill="auto"/>
            <w:vAlign w:val="bottom"/>
          </w:tcPr>
          <w:p w14:paraId="3C76D4B8" w14:textId="77777777" w:rsidR="00476FA2" w:rsidRPr="00A03DB5" w:rsidRDefault="00476FA2" w:rsidP="00D965D2">
            <w:pPr>
              <w:keepNext/>
              <w:spacing w:before="0" w:after="0"/>
              <w:rPr>
                <w:b/>
              </w:rPr>
            </w:pPr>
            <w:r w:rsidRPr="00A03DB5">
              <w:rPr>
                <w:b/>
              </w:rPr>
              <w:t>1. Quality of Bid (50% of the total for the three assessment categories)</w:t>
            </w:r>
          </w:p>
        </w:tc>
      </w:tr>
      <w:tr w:rsidR="00476FA2" w:rsidRPr="00A03DB5" w14:paraId="5F57EDA9" w14:textId="77777777" w:rsidTr="00EE6A16">
        <w:trPr>
          <w:trHeight w:val="510"/>
        </w:trPr>
        <w:tc>
          <w:tcPr>
            <w:tcW w:w="582" w:type="pct"/>
            <w:shd w:val="clear" w:color="auto" w:fill="auto"/>
            <w:noWrap/>
            <w:vAlign w:val="bottom"/>
          </w:tcPr>
          <w:p w14:paraId="59CE2E50" w14:textId="77777777" w:rsidR="00476FA2" w:rsidRPr="00A03DB5" w:rsidRDefault="00476FA2" w:rsidP="00D965D2">
            <w:pPr>
              <w:keepNext/>
              <w:spacing w:before="0" w:after="0"/>
            </w:pPr>
            <w:r w:rsidRPr="00A03DB5">
              <w:t> </w:t>
            </w:r>
          </w:p>
        </w:tc>
        <w:tc>
          <w:tcPr>
            <w:tcW w:w="3617" w:type="pct"/>
            <w:shd w:val="clear" w:color="auto" w:fill="auto"/>
            <w:vAlign w:val="center"/>
          </w:tcPr>
          <w:p w14:paraId="55D39657" w14:textId="77777777" w:rsidR="00476FA2" w:rsidRPr="00A03DB5" w:rsidRDefault="00476FA2" w:rsidP="00D965D2">
            <w:pPr>
              <w:keepNext/>
              <w:spacing w:before="0" w:after="0"/>
              <w:rPr>
                <w:i/>
              </w:rPr>
            </w:pPr>
            <w:r w:rsidRPr="00A03DB5">
              <w:rPr>
                <w:i/>
              </w:rPr>
              <w:t>Clarity of proposal particularly work programme and deliverables</w:t>
            </w:r>
          </w:p>
        </w:tc>
        <w:tc>
          <w:tcPr>
            <w:tcW w:w="400" w:type="pct"/>
            <w:shd w:val="clear" w:color="auto" w:fill="auto"/>
            <w:vAlign w:val="center"/>
          </w:tcPr>
          <w:p w14:paraId="313B7B4C" w14:textId="77777777" w:rsidR="00476FA2" w:rsidRPr="00A03DB5" w:rsidRDefault="00476FA2" w:rsidP="00D965D2">
            <w:pPr>
              <w:keepNext/>
              <w:spacing w:before="0" w:after="0"/>
              <w:rPr>
                <w:i/>
              </w:rPr>
            </w:pPr>
            <w:r w:rsidRPr="00A03DB5">
              <w:rPr>
                <w:i/>
              </w:rPr>
              <w:t>10</w:t>
            </w:r>
          </w:p>
        </w:tc>
        <w:tc>
          <w:tcPr>
            <w:tcW w:w="401" w:type="pct"/>
            <w:shd w:val="clear" w:color="auto" w:fill="auto"/>
            <w:vAlign w:val="center"/>
          </w:tcPr>
          <w:p w14:paraId="51F5D778" w14:textId="77777777" w:rsidR="00476FA2" w:rsidRPr="00A03DB5" w:rsidRDefault="00476FA2" w:rsidP="00D965D2">
            <w:pPr>
              <w:keepNext/>
              <w:spacing w:before="0" w:after="0"/>
            </w:pPr>
            <w:r w:rsidRPr="00A03DB5">
              <w:t> </w:t>
            </w:r>
          </w:p>
        </w:tc>
      </w:tr>
      <w:tr w:rsidR="00476FA2" w:rsidRPr="00A03DB5" w14:paraId="5A01643A" w14:textId="77777777" w:rsidTr="00EE6A16">
        <w:trPr>
          <w:trHeight w:val="1151"/>
        </w:trPr>
        <w:tc>
          <w:tcPr>
            <w:tcW w:w="582" w:type="pct"/>
            <w:shd w:val="clear" w:color="auto" w:fill="auto"/>
            <w:noWrap/>
            <w:vAlign w:val="bottom"/>
          </w:tcPr>
          <w:p w14:paraId="4B4548C8" w14:textId="77777777" w:rsidR="00476FA2" w:rsidRPr="00A03DB5" w:rsidRDefault="00476FA2" w:rsidP="00D965D2">
            <w:pPr>
              <w:spacing w:before="0" w:after="0"/>
            </w:pPr>
            <w:r w:rsidRPr="00A03DB5">
              <w:t> </w:t>
            </w:r>
          </w:p>
        </w:tc>
        <w:tc>
          <w:tcPr>
            <w:tcW w:w="3617" w:type="pct"/>
            <w:shd w:val="clear" w:color="auto" w:fill="auto"/>
            <w:vAlign w:val="center"/>
          </w:tcPr>
          <w:p w14:paraId="3C05F912" w14:textId="72C900BF" w:rsidR="00476FA2" w:rsidRPr="00A03DB5" w:rsidRDefault="00476FA2" w:rsidP="00D965D2">
            <w:pPr>
              <w:spacing w:before="0" w:after="0"/>
              <w:rPr>
                <w:i/>
              </w:rPr>
            </w:pPr>
            <w:r w:rsidRPr="00A03DB5">
              <w:rPr>
                <w:i/>
              </w:rPr>
              <w:t xml:space="preserve">Understanding of, and relevance to, the requirements in particular the adequacy of outputs </w:t>
            </w:r>
          </w:p>
        </w:tc>
        <w:tc>
          <w:tcPr>
            <w:tcW w:w="400" w:type="pct"/>
            <w:shd w:val="clear" w:color="auto" w:fill="auto"/>
            <w:vAlign w:val="center"/>
          </w:tcPr>
          <w:p w14:paraId="4C310E44" w14:textId="77777777" w:rsidR="00476FA2" w:rsidRPr="00A03DB5" w:rsidRDefault="00476FA2" w:rsidP="00D965D2">
            <w:pPr>
              <w:spacing w:before="0" w:after="0"/>
              <w:rPr>
                <w:i/>
              </w:rPr>
            </w:pPr>
            <w:r w:rsidRPr="00A03DB5">
              <w:rPr>
                <w:i/>
              </w:rPr>
              <w:t>10</w:t>
            </w:r>
          </w:p>
        </w:tc>
        <w:tc>
          <w:tcPr>
            <w:tcW w:w="401" w:type="pct"/>
            <w:shd w:val="clear" w:color="auto" w:fill="auto"/>
            <w:vAlign w:val="center"/>
          </w:tcPr>
          <w:p w14:paraId="10FD21AB" w14:textId="77777777" w:rsidR="00476FA2" w:rsidRPr="00A03DB5" w:rsidRDefault="00476FA2" w:rsidP="00D965D2">
            <w:pPr>
              <w:spacing w:before="0" w:after="0"/>
            </w:pPr>
            <w:r w:rsidRPr="00A03DB5">
              <w:t> </w:t>
            </w:r>
          </w:p>
        </w:tc>
      </w:tr>
      <w:tr w:rsidR="00476FA2" w:rsidRPr="00A03DB5" w14:paraId="64DFC04D" w14:textId="77777777" w:rsidTr="00EE6A16">
        <w:trPr>
          <w:trHeight w:val="510"/>
        </w:trPr>
        <w:tc>
          <w:tcPr>
            <w:tcW w:w="582" w:type="pct"/>
            <w:shd w:val="clear" w:color="auto" w:fill="auto"/>
            <w:noWrap/>
            <w:vAlign w:val="bottom"/>
          </w:tcPr>
          <w:p w14:paraId="026EED60" w14:textId="77777777" w:rsidR="00476FA2" w:rsidRPr="00A03DB5" w:rsidRDefault="00476FA2" w:rsidP="00D965D2">
            <w:pPr>
              <w:spacing w:before="0" w:after="0"/>
            </w:pPr>
            <w:r w:rsidRPr="00A03DB5">
              <w:t> </w:t>
            </w:r>
          </w:p>
        </w:tc>
        <w:tc>
          <w:tcPr>
            <w:tcW w:w="3617" w:type="pct"/>
            <w:shd w:val="clear" w:color="auto" w:fill="auto"/>
            <w:vAlign w:val="center"/>
          </w:tcPr>
          <w:p w14:paraId="7495295B" w14:textId="0CC0068F" w:rsidR="00476FA2" w:rsidRPr="00A03DB5" w:rsidRDefault="00476FA2" w:rsidP="00D965D2">
            <w:pPr>
              <w:spacing w:before="0" w:after="0"/>
              <w:rPr>
                <w:i/>
              </w:rPr>
            </w:pPr>
            <w:r w:rsidRPr="00A03DB5">
              <w:rPr>
                <w:i/>
              </w:rPr>
              <w:t>Soundness and logicality of methods</w:t>
            </w:r>
          </w:p>
        </w:tc>
        <w:tc>
          <w:tcPr>
            <w:tcW w:w="400" w:type="pct"/>
            <w:shd w:val="clear" w:color="auto" w:fill="auto"/>
            <w:vAlign w:val="center"/>
          </w:tcPr>
          <w:p w14:paraId="19606BB8" w14:textId="3DC8635B" w:rsidR="00476FA2" w:rsidRPr="00A03DB5" w:rsidRDefault="001D0A5B" w:rsidP="00D965D2">
            <w:pPr>
              <w:spacing w:before="0" w:after="0"/>
              <w:rPr>
                <w:i/>
              </w:rPr>
            </w:pPr>
            <w:r w:rsidRPr="00A03DB5">
              <w:rPr>
                <w:i/>
              </w:rPr>
              <w:t>5</w:t>
            </w:r>
          </w:p>
        </w:tc>
        <w:tc>
          <w:tcPr>
            <w:tcW w:w="401" w:type="pct"/>
            <w:shd w:val="clear" w:color="auto" w:fill="auto"/>
            <w:vAlign w:val="center"/>
          </w:tcPr>
          <w:p w14:paraId="23112C5D" w14:textId="77777777" w:rsidR="00476FA2" w:rsidRPr="00A03DB5" w:rsidRDefault="00476FA2" w:rsidP="00D965D2">
            <w:pPr>
              <w:spacing w:before="0" w:after="0"/>
            </w:pPr>
            <w:r w:rsidRPr="00A03DB5">
              <w:t> </w:t>
            </w:r>
          </w:p>
        </w:tc>
      </w:tr>
      <w:tr w:rsidR="00476FA2" w:rsidRPr="00A03DB5" w14:paraId="5097AF8E" w14:textId="77777777" w:rsidTr="00EE6A16">
        <w:trPr>
          <w:trHeight w:val="510"/>
        </w:trPr>
        <w:tc>
          <w:tcPr>
            <w:tcW w:w="582" w:type="pct"/>
            <w:shd w:val="clear" w:color="auto" w:fill="auto"/>
            <w:noWrap/>
            <w:vAlign w:val="bottom"/>
          </w:tcPr>
          <w:p w14:paraId="76E145FA" w14:textId="77777777" w:rsidR="00476FA2" w:rsidRPr="00A03DB5" w:rsidRDefault="00476FA2" w:rsidP="00D965D2">
            <w:pPr>
              <w:spacing w:before="0" w:after="0"/>
            </w:pPr>
            <w:r w:rsidRPr="00A03DB5">
              <w:t> </w:t>
            </w:r>
          </w:p>
        </w:tc>
        <w:tc>
          <w:tcPr>
            <w:tcW w:w="3617" w:type="pct"/>
            <w:shd w:val="clear" w:color="auto" w:fill="auto"/>
            <w:vAlign w:val="center"/>
          </w:tcPr>
          <w:p w14:paraId="3B467943" w14:textId="77777777" w:rsidR="00476FA2" w:rsidRPr="00A03DB5" w:rsidRDefault="00476FA2" w:rsidP="00D965D2">
            <w:pPr>
              <w:spacing w:before="0" w:after="0"/>
              <w:rPr>
                <w:i/>
              </w:rPr>
            </w:pPr>
            <w:r w:rsidRPr="00A03DB5">
              <w:rPr>
                <w:i/>
              </w:rPr>
              <w:t>Realism and measurability of outputs</w:t>
            </w:r>
          </w:p>
        </w:tc>
        <w:tc>
          <w:tcPr>
            <w:tcW w:w="400" w:type="pct"/>
            <w:shd w:val="clear" w:color="auto" w:fill="auto"/>
            <w:vAlign w:val="center"/>
          </w:tcPr>
          <w:p w14:paraId="19A6D97B" w14:textId="4B9877DE" w:rsidR="00476FA2" w:rsidRPr="00A03DB5" w:rsidRDefault="001D0A5B" w:rsidP="00D965D2">
            <w:pPr>
              <w:spacing w:before="0" w:after="0"/>
              <w:rPr>
                <w:i/>
              </w:rPr>
            </w:pPr>
            <w:r w:rsidRPr="00A03DB5">
              <w:rPr>
                <w:i/>
              </w:rPr>
              <w:t>5</w:t>
            </w:r>
          </w:p>
        </w:tc>
        <w:tc>
          <w:tcPr>
            <w:tcW w:w="401" w:type="pct"/>
            <w:shd w:val="clear" w:color="auto" w:fill="auto"/>
            <w:vAlign w:val="center"/>
          </w:tcPr>
          <w:p w14:paraId="30F20ADE" w14:textId="77777777" w:rsidR="00476FA2" w:rsidRPr="00A03DB5" w:rsidRDefault="00476FA2" w:rsidP="00D965D2">
            <w:pPr>
              <w:spacing w:before="0" w:after="0"/>
            </w:pPr>
            <w:r w:rsidRPr="00A03DB5">
              <w:t> </w:t>
            </w:r>
          </w:p>
        </w:tc>
      </w:tr>
      <w:tr w:rsidR="001D0A5B" w:rsidRPr="00A03DB5" w14:paraId="71D74B69" w14:textId="77777777" w:rsidTr="00EE6A16">
        <w:trPr>
          <w:trHeight w:val="765"/>
        </w:trPr>
        <w:tc>
          <w:tcPr>
            <w:tcW w:w="582" w:type="pct"/>
            <w:shd w:val="clear" w:color="auto" w:fill="auto"/>
            <w:noWrap/>
            <w:vAlign w:val="bottom"/>
          </w:tcPr>
          <w:p w14:paraId="3631FA05" w14:textId="77777777" w:rsidR="001D0A5B" w:rsidRPr="00A03DB5" w:rsidRDefault="001D0A5B" w:rsidP="001D0A5B">
            <w:pPr>
              <w:spacing w:before="0" w:after="0"/>
            </w:pPr>
          </w:p>
        </w:tc>
        <w:tc>
          <w:tcPr>
            <w:tcW w:w="3617" w:type="pct"/>
            <w:shd w:val="clear" w:color="auto" w:fill="auto"/>
            <w:vAlign w:val="center"/>
          </w:tcPr>
          <w:p w14:paraId="365167C3" w14:textId="15A7E017" w:rsidR="001D0A5B" w:rsidRPr="00A03DB5" w:rsidRDefault="00EE6A16" w:rsidP="001D0A5B">
            <w:pPr>
              <w:spacing w:before="0" w:after="0"/>
              <w:rPr>
                <w:i/>
              </w:rPr>
            </w:pPr>
            <w:r w:rsidRPr="00A03DB5">
              <w:rPr>
                <w:i/>
              </w:rPr>
              <w:t xml:space="preserve">Evidence provided of </w:t>
            </w:r>
            <w:r w:rsidR="00535045" w:rsidRPr="00A03DB5">
              <w:rPr>
                <w:i/>
              </w:rPr>
              <w:t>how accessibility standards will be met</w:t>
            </w:r>
            <w:r w:rsidRPr="00A03DB5">
              <w:rPr>
                <w:i/>
              </w:rPr>
              <w:t xml:space="preserve"> </w:t>
            </w:r>
            <w:r w:rsidR="001D0A5B" w:rsidRPr="00A03DB5">
              <w:rPr>
                <w:i/>
              </w:rPr>
              <w:t xml:space="preserve"> </w:t>
            </w:r>
          </w:p>
        </w:tc>
        <w:tc>
          <w:tcPr>
            <w:tcW w:w="400" w:type="pct"/>
            <w:shd w:val="clear" w:color="auto" w:fill="auto"/>
            <w:vAlign w:val="center"/>
          </w:tcPr>
          <w:p w14:paraId="6C06646D" w14:textId="54FB6FB7" w:rsidR="001D0A5B" w:rsidRPr="00A03DB5" w:rsidDel="001D0A5B" w:rsidRDefault="00EE6A16" w:rsidP="001D0A5B">
            <w:pPr>
              <w:spacing w:before="0" w:after="0"/>
              <w:rPr>
                <w:i/>
              </w:rPr>
            </w:pPr>
            <w:r w:rsidRPr="00A03DB5">
              <w:rPr>
                <w:i/>
              </w:rPr>
              <w:t>5</w:t>
            </w:r>
          </w:p>
        </w:tc>
        <w:tc>
          <w:tcPr>
            <w:tcW w:w="401" w:type="pct"/>
            <w:shd w:val="clear" w:color="auto" w:fill="auto"/>
            <w:vAlign w:val="center"/>
          </w:tcPr>
          <w:p w14:paraId="4C479977" w14:textId="77777777" w:rsidR="001D0A5B" w:rsidRPr="00A03DB5" w:rsidRDefault="001D0A5B" w:rsidP="001D0A5B">
            <w:pPr>
              <w:spacing w:before="0" w:after="0"/>
            </w:pPr>
          </w:p>
        </w:tc>
      </w:tr>
      <w:tr w:rsidR="001D0A5B" w:rsidRPr="00A03DB5" w14:paraId="12E3E3E0" w14:textId="77777777" w:rsidTr="00EE6A16">
        <w:trPr>
          <w:trHeight w:val="765"/>
        </w:trPr>
        <w:tc>
          <w:tcPr>
            <w:tcW w:w="582" w:type="pct"/>
            <w:shd w:val="clear" w:color="auto" w:fill="auto"/>
            <w:noWrap/>
            <w:vAlign w:val="bottom"/>
          </w:tcPr>
          <w:p w14:paraId="6636AA4F" w14:textId="77777777" w:rsidR="001D0A5B" w:rsidRPr="00A03DB5" w:rsidRDefault="001D0A5B" w:rsidP="001D0A5B">
            <w:pPr>
              <w:spacing w:before="0" w:after="0"/>
            </w:pPr>
            <w:r w:rsidRPr="00A03DB5">
              <w:t> </w:t>
            </w:r>
          </w:p>
        </w:tc>
        <w:tc>
          <w:tcPr>
            <w:tcW w:w="3617" w:type="pct"/>
            <w:shd w:val="clear" w:color="auto" w:fill="auto"/>
            <w:vAlign w:val="center"/>
          </w:tcPr>
          <w:p w14:paraId="5A307CBA" w14:textId="77777777" w:rsidR="001D0A5B" w:rsidRPr="00A03DB5" w:rsidRDefault="001D0A5B" w:rsidP="001D0A5B">
            <w:pPr>
              <w:spacing w:before="0" w:after="0"/>
              <w:rPr>
                <w:i/>
              </w:rPr>
            </w:pPr>
            <w:r w:rsidRPr="00A03DB5">
              <w:rPr>
                <w:i/>
              </w:rPr>
              <w:t xml:space="preserve">Identification and proposed solutions to potential risks/issues </w:t>
            </w:r>
          </w:p>
        </w:tc>
        <w:tc>
          <w:tcPr>
            <w:tcW w:w="400" w:type="pct"/>
            <w:shd w:val="clear" w:color="auto" w:fill="auto"/>
            <w:vAlign w:val="center"/>
          </w:tcPr>
          <w:p w14:paraId="112DD838" w14:textId="333B6960" w:rsidR="001D0A5B" w:rsidRPr="00A03DB5" w:rsidRDefault="001D0A5B" w:rsidP="001D0A5B">
            <w:pPr>
              <w:spacing w:before="0" w:after="0"/>
              <w:rPr>
                <w:i/>
              </w:rPr>
            </w:pPr>
            <w:r w:rsidRPr="00A03DB5">
              <w:rPr>
                <w:i/>
              </w:rPr>
              <w:t>5</w:t>
            </w:r>
          </w:p>
        </w:tc>
        <w:tc>
          <w:tcPr>
            <w:tcW w:w="401" w:type="pct"/>
            <w:shd w:val="clear" w:color="auto" w:fill="auto"/>
            <w:vAlign w:val="center"/>
          </w:tcPr>
          <w:p w14:paraId="26CC9E5C" w14:textId="77777777" w:rsidR="001D0A5B" w:rsidRPr="00A03DB5" w:rsidRDefault="001D0A5B" w:rsidP="001D0A5B">
            <w:pPr>
              <w:spacing w:before="0" w:after="0"/>
            </w:pPr>
            <w:r w:rsidRPr="00A03DB5">
              <w:t> </w:t>
            </w:r>
          </w:p>
        </w:tc>
      </w:tr>
      <w:tr w:rsidR="001D0A5B" w:rsidRPr="00A03DB5" w14:paraId="15FAD2CB" w14:textId="77777777" w:rsidTr="00EE6A16">
        <w:trPr>
          <w:trHeight w:val="510"/>
        </w:trPr>
        <w:tc>
          <w:tcPr>
            <w:tcW w:w="582" w:type="pct"/>
            <w:shd w:val="clear" w:color="auto" w:fill="auto"/>
            <w:noWrap/>
            <w:vAlign w:val="bottom"/>
          </w:tcPr>
          <w:p w14:paraId="4BA9C18B" w14:textId="77777777" w:rsidR="001D0A5B" w:rsidRPr="00A03DB5" w:rsidRDefault="001D0A5B" w:rsidP="001D0A5B">
            <w:pPr>
              <w:spacing w:before="0" w:after="0"/>
            </w:pPr>
            <w:r w:rsidRPr="00A03DB5">
              <w:t> </w:t>
            </w:r>
          </w:p>
        </w:tc>
        <w:tc>
          <w:tcPr>
            <w:tcW w:w="3617" w:type="pct"/>
            <w:shd w:val="clear" w:color="auto" w:fill="auto"/>
            <w:vAlign w:val="center"/>
          </w:tcPr>
          <w:p w14:paraId="4A72E20A" w14:textId="77777777" w:rsidR="001D0A5B" w:rsidRPr="00A03DB5" w:rsidRDefault="001D0A5B" w:rsidP="001D0A5B">
            <w:pPr>
              <w:spacing w:before="0" w:after="0"/>
              <w:rPr>
                <w:i/>
              </w:rPr>
            </w:pPr>
            <w:r w:rsidRPr="00A03DB5">
              <w:rPr>
                <w:i/>
              </w:rPr>
              <w:t>Serious weaknesses which threaten success</w:t>
            </w:r>
          </w:p>
        </w:tc>
        <w:tc>
          <w:tcPr>
            <w:tcW w:w="400" w:type="pct"/>
            <w:shd w:val="clear" w:color="auto" w:fill="auto"/>
            <w:vAlign w:val="center"/>
          </w:tcPr>
          <w:p w14:paraId="34566CBB" w14:textId="094646AB" w:rsidR="001D0A5B" w:rsidRPr="00A03DB5" w:rsidRDefault="001D0A5B" w:rsidP="001D0A5B">
            <w:pPr>
              <w:spacing w:before="0" w:after="0"/>
              <w:rPr>
                <w:i/>
              </w:rPr>
            </w:pPr>
            <w:r w:rsidRPr="00A03DB5">
              <w:rPr>
                <w:i/>
              </w:rPr>
              <w:t>5</w:t>
            </w:r>
          </w:p>
          <w:p w14:paraId="72960644" w14:textId="77777777" w:rsidR="001D0A5B" w:rsidRPr="00A03DB5" w:rsidRDefault="001D0A5B" w:rsidP="001D0A5B">
            <w:pPr>
              <w:spacing w:before="0" w:after="0"/>
              <w:rPr>
                <w:i/>
              </w:rPr>
            </w:pPr>
          </w:p>
        </w:tc>
        <w:tc>
          <w:tcPr>
            <w:tcW w:w="401" w:type="pct"/>
            <w:shd w:val="clear" w:color="auto" w:fill="auto"/>
            <w:vAlign w:val="center"/>
          </w:tcPr>
          <w:p w14:paraId="007B51B9" w14:textId="77777777" w:rsidR="001D0A5B" w:rsidRPr="00A03DB5" w:rsidRDefault="001D0A5B" w:rsidP="001D0A5B">
            <w:pPr>
              <w:spacing w:before="0" w:after="0"/>
            </w:pPr>
            <w:r w:rsidRPr="00A03DB5">
              <w:t> </w:t>
            </w:r>
          </w:p>
        </w:tc>
      </w:tr>
      <w:tr w:rsidR="001D0A5B" w:rsidRPr="00A03DB5" w14:paraId="3F0B40B2" w14:textId="77777777" w:rsidTr="00EE6A16">
        <w:trPr>
          <w:trHeight w:val="270"/>
        </w:trPr>
        <w:tc>
          <w:tcPr>
            <w:tcW w:w="582" w:type="pct"/>
            <w:shd w:val="clear" w:color="auto" w:fill="auto"/>
            <w:noWrap/>
            <w:vAlign w:val="bottom"/>
          </w:tcPr>
          <w:p w14:paraId="52756C25" w14:textId="77777777" w:rsidR="001D0A5B" w:rsidRPr="00A03DB5" w:rsidRDefault="001D0A5B" w:rsidP="001D0A5B">
            <w:pPr>
              <w:spacing w:before="0" w:after="0"/>
            </w:pPr>
            <w:r w:rsidRPr="00A03DB5">
              <w:t> </w:t>
            </w:r>
          </w:p>
        </w:tc>
        <w:tc>
          <w:tcPr>
            <w:tcW w:w="3617" w:type="pct"/>
            <w:shd w:val="clear" w:color="auto" w:fill="auto"/>
            <w:vAlign w:val="center"/>
          </w:tcPr>
          <w:p w14:paraId="7DC2A7D5" w14:textId="77777777" w:rsidR="001D0A5B" w:rsidRPr="00A03DB5" w:rsidRDefault="001D0A5B" w:rsidP="001D0A5B">
            <w:pPr>
              <w:spacing w:before="0" w:after="0"/>
              <w:rPr>
                <w:i/>
              </w:rPr>
            </w:pPr>
            <w:r w:rsidRPr="00A03DB5">
              <w:rPr>
                <w:i/>
              </w:rPr>
              <w:t>Probability of success</w:t>
            </w:r>
          </w:p>
        </w:tc>
        <w:tc>
          <w:tcPr>
            <w:tcW w:w="400" w:type="pct"/>
            <w:shd w:val="clear" w:color="auto" w:fill="auto"/>
            <w:vAlign w:val="center"/>
          </w:tcPr>
          <w:p w14:paraId="2FAD9D8D" w14:textId="77777777" w:rsidR="001D0A5B" w:rsidRPr="00A03DB5" w:rsidRDefault="001D0A5B" w:rsidP="001D0A5B">
            <w:pPr>
              <w:spacing w:before="0" w:after="0"/>
              <w:rPr>
                <w:i/>
              </w:rPr>
            </w:pPr>
            <w:r w:rsidRPr="00A03DB5">
              <w:rPr>
                <w:i/>
              </w:rPr>
              <w:t>5</w:t>
            </w:r>
          </w:p>
        </w:tc>
        <w:tc>
          <w:tcPr>
            <w:tcW w:w="401" w:type="pct"/>
            <w:shd w:val="clear" w:color="auto" w:fill="auto"/>
            <w:vAlign w:val="center"/>
          </w:tcPr>
          <w:p w14:paraId="3281F7C6" w14:textId="77777777" w:rsidR="001D0A5B" w:rsidRPr="00A03DB5" w:rsidRDefault="001D0A5B" w:rsidP="001D0A5B">
            <w:pPr>
              <w:spacing w:before="0" w:after="0"/>
            </w:pPr>
            <w:r w:rsidRPr="00A03DB5">
              <w:t> </w:t>
            </w:r>
          </w:p>
        </w:tc>
      </w:tr>
      <w:tr w:rsidR="001D0A5B" w:rsidRPr="00A03DB5"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03DB5" w:rsidRDefault="001D0A5B" w:rsidP="001D0A5B">
            <w:pPr>
              <w:spacing w:before="0" w:after="0"/>
            </w:pPr>
            <w:r w:rsidRPr="00A03DB5">
              <w:t> </w:t>
            </w:r>
          </w:p>
        </w:tc>
        <w:tc>
          <w:tcPr>
            <w:tcW w:w="3617" w:type="pct"/>
            <w:shd w:val="clear" w:color="auto" w:fill="D9D9D9" w:themeFill="background1" w:themeFillShade="D9"/>
            <w:vAlign w:val="center"/>
          </w:tcPr>
          <w:p w14:paraId="62306EA8" w14:textId="77777777" w:rsidR="001D0A5B" w:rsidRPr="00A03DB5" w:rsidRDefault="001D0A5B" w:rsidP="001D0A5B">
            <w:pPr>
              <w:spacing w:before="0" w:after="0"/>
            </w:pPr>
            <w:r w:rsidRPr="00A03DB5">
              <w:t>Sub Total</w:t>
            </w:r>
          </w:p>
        </w:tc>
        <w:tc>
          <w:tcPr>
            <w:tcW w:w="400" w:type="pct"/>
            <w:shd w:val="clear" w:color="auto" w:fill="D9D9D9" w:themeFill="background1" w:themeFillShade="D9"/>
            <w:vAlign w:val="center"/>
          </w:tcPr>
          <w:p w14:paraId="7712173E" w14:textId="77777777" w:rsidR="001D0A5B" w:rsidRPr="00A03DB5" w:rsidRDefault="001D0A5B" w:rsidP="001D0A5B">
            <w:pPr>
              <w:spacing w:before="0" w:after="0"/>
              <w:rPr>
                <w:i/>
              </w:rPr>
            </w:pPr>
            <w:r w:rsidRPr="00A03DB5">
              <w:rPr>
                <w:i/>
              </w:rPr>
              <w:t>50</w:t>
            </w:r>
          </w:p>
        </w:tc>
        <w:tc>
          <w:tcPr>
            <w:tcW w:w="401" w:type="pct"/>
            <w:shd w:val="clear" w:color="auto" w:fill="D9D9D9" w:themeFill="background1" w:themeFillShade="D9"/>
            <w:vAlign w:val="center"/>
          </w:tcPr>
          <w:p w14:paraId="0C129B2A" w14:textId="77777777" w:rsidR="001D0A5B" w:rsidRPr="00A03DB5" w:rsidRDefault="001D0A5B" w:rsidP="001D0A5B">
            <w:pPr>
              <w:spacing w:before="0" w:after="0"/>
            </w:pPr>
            <w:r w:rsidRPr="00A03DB5">
              <w:t> </w:t>
            </w:r>
          </w:p>
        </w:tc>
      </w:tr>
      <w:tr w:rsidR="001D0A5B" w:rsidRPr="00A03DB5" w14:paraId="7FD66F6C" w14:textId="77777777" w:rsidTr="00D965D2">
        <w:trPr>
          <w:trHeight w:val="525"/>
        </w:trPr>
        <w:tc>
          <w:tcPr>
            <w:tcW w:w="5000" w:type="pct"/>
            <w:gridSpan w:val="4"/>
            <w:shd w:val="clear" w:color="auto" w:fill="auto"/>
            <w:vAlign w:val="center"/>
          </w:tcPr>
          <w:p w14:paraId="1FD66B13" w14:textId="77777777" w:rsidR="001D0A5B" w:rsidRPr="00A03DB5" w:rsidRDefault="001D0A5B" w:rsidP="001D0A5B">
            <w:pPr>
              <w:spacing w:before="0" w:after="0"/>
              <w:rPr>
                <w:b/>
              </w:rPr>
            </w:pPr>
            <w:r w:rsidRPr="00A03DB5">
              <w:rPr>
                <w:b/>
              </w:rPr>
              <w:t>2. Details of Contractor (20% of the total for the three assessment categories)</w:t>
            </w:r>
          </w:p>
        </w:tc>
      </w:tr>
      <w:tr w:rsidR="001D0A5B" w:rsidRPr="00A03DB5" w14:paraId="1038B6C2" w14:textId="77777777" w:rsidTr="00F6388F">
        <w:trPr>
          <w:trHeight w:val="510"/>
        </w:trPr>
        <w:tc>
          <w:tcPr>
            <w:tcW w:w="582" w:type="pct"/>
            <w:shd w:val="clear" w:color="auto" w:fill="auto"/>
            <w:noWrap/>
            <w:vAlign w:val="bottom"/>
          </w:tcPr>
          <w:p w14:paraId="607D72ED" w14:textId="77777777" w:rsidR="001D0A5B" w:rsidRPr="00A03DB5" w:rsidRDefault="001D0A5B" w:rsidP="001D0A5B">
            <w:pPr>
              <w:spacing w:before="0" w:after="0"/>
            </w:pPr>
            <w:r w:rsidRPr="00A03DB5">
              <w:t> </w:t>
            </w:r>
          </w:p>
        </w:tc>
        <w:tc>
          <w:tcPr>
            <w:tcW w:w="3617" w:type="pct"/>
            <w:shd w:val="clear" w:color="auto" w:fill="auto"/>
            <w:vAlign w:val="center"/>
          </w:tcPr>
          <w:p w14:paraId="47AECF21" w14:textId="77777777" w:rsidR="001D0A5B" w:rsidRPr="00A03DB5" w:rsidRDefault="001D0A5B" w:rsidP="001D0A5B">
            <w:pPr>
              <w:spacing w:before="0" w:after="0"/>
              <w:rPr>
                <w:i/>
              </w:rPr>
            </w:pPr>
            <w:r w:rsidRPr="00A03DB5">
              <w:rPr>
                <w:i/>
              </w:rPr>
              <w:t>Expertise, experience, and balance of team</w:t>
            </w:r>
          </w:p>
        </w:tc>
        <w:tc>
          <w:tcPr>
            <w:tcW w:w="400" w:type="pct"/>
            <w:shd w:val="clear" w:color="auto" w:fill="auto"/>
            <w:vAlign w:val="center"/>
          </w:tcPr>
          <w:p w14:paraId="184D0772" w14:textId="77777777" w:rsidR="001D0A5B" w:rsidRPr="00A03DB5" w:rsidRDefault="001D0A5B" w:rsidP="001D0A5B">
            <w:pPr>
              <w:spacing w:before="0" w:after="0"/>
              <w:rPr>
                <w:i/>
              </w:rPr>
            </w:pPr>
            <w:r w:rsidRPr="00A03DB5">
              <w:rPr>
                <w:i/>
              </w:rPr>
              <w:t>9</w:t>
            </w:r>
          </w:p>
        </w:tc>
        <w:tc>
          <w:tcPr>
            <w:tcW w:w="401" w:type="pct"/>
            <w:shd w:val="clear" w:color="auto" w:fill="auto"/>
            <w:vAlign w:val="center"/>
          </w:tcPr>
          <w:p w14:paraId="5E236DD0" w14:textId="77777777" w:rsidR="001D0A5B" w:rsidRPr="00A03DB5" w:rsidRDefault="001D0A5B" w:rsidP="001D0A5B">
            <w:pPr>
              <w:spacing w:before="0" w:after="0"/>
            </w:pPr>
            <w:r w:rsidRPr="00A03DB5">
              <w:t> </w:t>
            </w:r>
          </w:p>
        </w:tc>
      </w:tr>
      <w:tr w:rsidR="001D0A5B" w:rsidRPr="00A03DB5" w14:paraId="0D7C02E3" w14:textId="77777777" w:rsidTr="00F6388F">
        <w:trPr>
          <w:trHeight w:val="510"/>
        </w:trPr>
        <w:tc>
          <w:tcPr>
            <w:tcW w:w="582" w:type="pct"/>
            <w:shd w:val="clear" w:color="auto" w:fill="auto"/>
            <w:noWrap/>
            <w:vAlign w:val="bottom"/>
          </w:tcPr>
          <w:p w14:paraId="6AC7DD0E" w14:textId="77777777" w:rsidR="001D0A5B" w:rsidRPr="00A03DB5" w:rsidRDefault="001D0A5B" w:rsidP="001D0A5B">
            <w:pPr>
              <w:spacing w:before="0" w:after="0"/>
            </w:pPr>
            <w:r w:rsidRPr="00A03DB5">
              <w:t> </w:t>
            </w:r>
          </w:p>
        </w:tc>
        <w:tc>
          <w:tcPr>
            <w:tcW w:w="3617" w:type="pct"/>
            <w:shd w:val="clear" w:color="auto" w:fill="auto"/>
            <w:vAlign w:val="center"/>
          </w:tcPr>
          <w:p w14:paraId="10786537" w14:textId="77777777" w:rsidR="001D0A5B" w:rsidRPr="00A03DB5" w:rsidRDefault="001D0A5B" w:rsidP="001D0A5B">
            <w:pPr>
              <w:spacing w:before="0" w:after="0"/>
              <w:rPr>
                <w:i/>
              </w:rPr>
            </w:pPr>
            <w:r w:rsidRPr="00A03DB5">
              <w:rPr>
                <w:i/>
              </w:rPr>
              <w:t>Risks if important team members drop out</w:t>
            </w:r>
          </w:p>
        </w:tc>
        <w:tc>
          <w:tcPr>
            <w:tcW w:w="400" w:type="pct"/>
            <w:shd w:val="clear" w:color="auto" w:fill="auto"/>
            <w:vAlign w:val="center"/>
          </w:tcPr>
          <w:p w14:paraId="75CF9DA8" w14:textId="77777777" w:rsidR="001D0A5B" w:rsidRPr="00A03DB5" w:rsidRDefault="001D0A5B" w:rsidP="001D0A5B">
            <w:pPr>
              <w:spacing w:before="0" w:after="0"/>
              <w:rPr>
                <w:i/>
              </w:rPr>
            </w:pPr>
            <w:r w:rsidRPr="00A03DB5">
              <w:rPr>
                <w:i/>
              </w:rPr>
              <w:t>5</w:t>
            </w:r>
          </w:p>
        </w:tc>
        <w:tc>
          <w:tcPr>
            <w:tcW w:w="401" w:type="pct"/>
            <w:shd w:val="clear" w:color="auto" w:fill="auto"/>
            <w:vAlign w:val="center"/>
          </w:tcPr>
          <w:p w14:paraId="38E03C74" w14:textId="77777777" w:rsidR="001D0A5B" w:rsidRPr="00A03DB5" w:rsidRDefault="001D0A5B" w:rsidP="001D0A5B">
            <w:pPr>
              <w:spacing w:before="0" w:after="0"/>
            </w:pPr>
            <w:r w:rsidRPr="00A03DB5">
              <w:t> </w:t>
            </w:r>
          </w:p>
        </w:tc>
      </w:tr>
      <w:tr w:rsidR="001D0A5B" w:rsidRPr="00A03DB5" w14:paraId="5B7BE6D0" w14:textId="77777777" w:rsidTr="00F6388F">
        <w:trPr>
          <w:trHeight w:val="525"/>
        </w:trPr>
        <w:tc>
          <w:tcPr>
            <w:tcW w:w="582" w:type="pct"/>
            <w:shd w:val="clear" w:color="auto" w:fill="auto"/>
            <w:noWrap/>
            <w:vAlign w:val="bottom"/>
          </w:tcPr>
          <w:p w14:paraId="698782A6" w14:textId="77777777" w:rsidR="001D0A5B" w:rsidRPr="00A03DB5" w:rsidRDefault="001D0A5B" w:rsidP="001D0A5B">
            <w:pPr>
              <w:spacing w:before="0" w:after="0"/>
            </w:pPr>
            <w:r w:rsidRPr="00A03DB5">
              <w:t> </w:t>
            </w:r>
          </w:p>
        </w:tc>
        <w:tc>
          <w:tcPr>
            <w:tcW w:w="3617" w:type="pct"/>
            <w:shd w:val="clear" w:color="auto" w:fill="auto"/>
            <w:vAlign w:val="center"/>
          </w:tcPr>
          <w:p w14:paraId="0EABFF63" w14:textId="77777777" w:rsidR="001D0A5B" w:rsidRPr="00A03DB5" w:rsidRDefault="001D0A5B" w:rsidP="001D0A5B">
            <w:pPr>
              <w:spacing w:before="0" w:after="0"/>
              <w:rPr>
                <w:i/>
              </w:rPr>
            </w:pPr>
            <w:r w:rsidRPr="00A03DB5">
              <w:rPr>
                <w:i/>
              </w:rPr>
              <w:t xml:space="preserve">Adequacy of subcontractors if any </w:t>
            </w:r>
          </w:p>
        </w:tc>
        <w:tc>
          <w:tcPr>
            <w:tcW w:w="400" w:type="pct"/>
            <w:shd w:val="clear" w:color="auto" w:fill="auto"/>
            <w:vAlign w:val="center"/>
          </w:tcPr>
          <w:p w14:paraId="77712DB6" w14:textId="77777777" w:rsidR="001D0A5B" w:rsidRPr="00A03DB5" w:rsidRDefault="001D0A5B" w:rsidP="001D0A5B">
            <w:pPr>
              <w:spacing w:before="0" w:after="0"/>
              <w:rPr>
                <w:i/>
              </w:rPr>
            </w:pPr>
            <w:r w:rsidRPr="00A03DB5">
              <w:rPr>
                <w:i/>
              </w:rPr>
              <w:t>6</w:t>
            </w:r>
          </w:p>
        </w:tc>
        <w:tc>
          <w:tcPr>
            <w:tcW w:w="401" w:type="pct"/>
            <w:shd w:val="clear" w:color="auto" w:fill="auto"/>
            <w:vAlign w:val="center"/>
          </w:tcPr>
          <w:p w14:paraId="4BF39A86" w14:textId="77777777" w:rsidR="001D0A5B" w:rsidRPr="00A03DB5" w:rsidRDefault="001D0A5B" w:rsidP="001D0A5B">
            <w:pPr>
              <w:spacing w:before="0" w:after="0"/>
            </w:pPr>
            <w:r w:rsidRPr="00A03DB5">
              <w:t> </w:t>
            </w:r>
          </w:p>
        </w:tc>
      </w:tr>
      <w:tr w:rsidR="001D0A5B" w:rsidRPr="00A03DB5"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03DB5" w:rsidRDefault="001D0A5B" w:rsidP="001D0A5B">
            <w:pPr>
              <w:spacing w:before="0" w:after="0"/>
            </w:pPr>
            <w:r w:rsidRPr="00A03DB5">
              <w:t> </w:t>
            </w:r>
          </w:p>
        </w:tc>
        <w:tc>
          <w:tcPr>
            <w:tcW w:w="3617" w:type="pct"/>
            <w:shd w:val="clear" w:color="auto" w:fill="D9D9D9" w:themeFill="background1" w:themeFillShade="D9"/>
            <w:vAlign w:val="center"/>
          </w:tcPr>
          <w:p w14:paraId="6A2FC51D" w14:textId="77777777" w:rsidR="001D0A5B" w:rsidRPr="00A03DB5" w:rsidRDefault="001D0A5B" w:rsidP="001D0A5B">
            <w:pPr>
              <w:spacing w:before="0" w:after="0"/>
              <w:rPr>
                <w:i/>
              </w:rPr>
            </w:pPr>
            <w:r w:rsidRPr="00A03DB5">
              <w:rPr>
                <w:i/>
              </w:rPr>
              <w:t>Sub Total</w:t>
            </w:r>
          </w:p>
        </w:tc>
        <w:tc>
          <w:tcPr>
            <w:tcW w:w="400" w:type="pct"/>
            <w:shd w:val="clear" w:color="auto" w:fill="D9D9D9" w:themeFill="background1" w:themeFillShade="D9"/>
            <w:vAlign w:val="center"/>
          </w:tcPr>
          <w:p w14:paraId="45A9D73B" w14:textId="77777777" w:rsidR="001D0A5B" w:rsidRPr="00A03DB5" w:rsidRDefault="001D0A5B" w:rsidP="001D0A5B">
            <w:pPr>
              <w:spacing w:before="0" w:after="0"/>
              <w:rPr>
                <w:i/>
              </w:rPr>
            </w:pPr>
            <w:r w:rsidRPr="00A03DB5">
              <w:rPr>
                <w:i/>
              </w:rPr>
              <w:t>20</w:t>
            </w:r>
          </w:p>
        </w:tc>
        <w:tc>
          <w:tcPr>
            <w:tcW w:w="401" w:type="pct"/>
            <w:shd w:val="clear" w:color="auto" w:fill="D9D9D9" w:themeFill="background1" w:themeFillShade="D9"/>
            <w:vAlign w:val="center"/>
          </w:tcPr>
          <w:p w14:paraId="1FB2C947" w14:textId="77777777" w:rsidR="001D0A5B" w:rsidRPr="00A03DB5" w:rsidRDefault="001D0A5B" w:rsidP="001D0A5B">
            <w:pPr>
              <w:spacing w:before="0" w:after="0"/>
            </w:pPr>
            <w:r w:rsidRPr="00A03DB5">
              <w:t> </w:t>
            </w:r>
          </w:p>
        </w:tc>
      </w:tr>
      <w:tr w:rsidR="001D0A5B" w:rsidRPr="00A03DB5" w14:paraId="460760DB" w14:textId="77777777" w:rsidTr="00D965D2">
        <w:trPr>
          <w:trHeight w:val="570"/>
        </w:trPr>
        <w:tc>
          <w:tcPr>
            <w:tcW w:w="5000" w:type="pct"/>
            <w:gridSpan w:val="4"/>
            <w:shd w:val="clear" w:color="auto" w:fill="auto"/>
            <w:vAlign w:val="center"/>
          </w:tcPr>
          <w:p w14:paraId="45401235" w14:textId="77777777" w:rsidR="001D0A5B" w:rsidRPr="00A03DB5" w:rsidRDefault="001D0A5B" w:rsidP="001D0A5B">
            <w:pPr>
              <w:spacing w:before="0" w:after="0"/>
              <w:rPr>
                <w:b/>
              </w:rPr>
            </w:pPr>
            <w:r w:rsidRPr="00A03DB5">
              <w:rPr>
                <w:b/>
              </w:rPr>
              <w:t>3. Cost (30% of the total for the three assessment categories)</w:t>
            </w:r>
          </w:p>
        </w:tc>
      </w:tr>
      <w:tr w:rsidR="001D0A5B" w:rsidRPr="00A03DB5" w14:paraId="69AA6488" w14:textId="77777777" w:rsidTr="00F6388F">
        <w:trPr>
          <w:trHeight w:val="510"/>
        </w:trPr>
        <w:tc>
          <w:tcPr>
            <w:tcW w:w="582" w:type="pct"/>
            <w:shd w:val="clear" w:color="auto" w:fill="auto"/>
            <w:noWrap/>
            <w:vAlign w:val="bottom"/>
          </w:tcPr>
          <w:p w14:paraId="241B9717" w14:textId="77777777" w:rsidR="001D0A5B" w:rsidRPr="00A03DB5" w:rsidRDefault="001D0A5B" w:rsidP="001D0A5B">
            <w:pPr>
              <w:spacing w:before="0" w:after="0"/>
            </w:pPr>
            <w:r w:rsidRPr="00A03DB5">
              <w:t> </w:t>
            </w:r>
          </w:p>
        </w:tc>
        <w:tc>
          <w:tcPr>
            <w:tcW w:w="3617" w:type="pct"/>
            <w:shd w:val="clear" w:color="auto" w:fill="auto"/>
            <w:vAlign w:val="center"/>
          </w:tcPr>
          <w:p w14:paraId="5180058D" w14:textId="77777777" w:rsidR="001D0A5B" w:rsidRPr="00A03DB5" w:rsidRDefault="001D0A5B" w:rsidP="001D0A5B">
            <w:pPr>
              <w:spacing w:before="0" w:after="0"/>
              <w:rPr>
                <w:i/>
              </w:rPr>
            </w:pPr>
            <w:r w:rsidRPr="00A03DB5">
              <w:rPr>
                <w:i/>
              </w:rPr>
              <w:t>Transparency and correctness of presentation what does presentation mean here in relation to cost?</w:t>
            </w:r>
          </w:p>
        </w:tc>
        <w:tc>
          <w:tcPr>
            <w:tcW w:w="400" w:type="pct"/>
            <w:shd w:val="clear" w:color="auto" w:fill="auto"/>
            <w:vAlign w:val="center"/>
          </w:tcPr>
          <w:p w14:paraId="3761D4E7" w14:textId="77777777" w:rsidR="001D0A5B" w:rsidRPr="00A03DB5" w:rsidRDefault="001D0A5B" w:rsidP="001D0A5B">
            <w:pPr>
              <w:spacing w:before="0" w:after="0"/>
              <w:rPr>
                <w:i/>
              </w:rPr>
            </w:pPr>
            <w:r w:rsidRPr="00A03DB5">
              <w:rPr>
                <w:i/>
              </w:rPr>
              <w:t>10</w:t>
            </w:r>
          </w:p>
        </w:tc>
        <w:tc>
          <w:tcPr>
            <w:tcW w:w="401" w:type="pct"/>
            <w:shd w:val="clear" w:color="auto" w:fill="auto"/>
            <w:vAlign w:val="center"/>
          </w:tcPr>
          <w:p w14:paraId="3F318439" w14:textId="77777777" w:rsidR="001D0A5B" w:rsidRPr="00A03DB5" w:rsidRDefault="001D0A5B" w:rsidP="001D0A5B">
            <w:pPr>
              <w:spacing w:before="0" w:after="0"/>
            </w:pPr>
            <w:r w:rsidRPr="00A03DB5">
              <w:t> </w:t>
            </w:r>
          </w:p>
        </w:tc>
      </w:tr>
      <w:tr w:rsidR="001D0A5B" w:rsidRPr="00A03DB5" w14:paraId="44288FA5" w14:textId="77777777" w:rsidTr="00F6388F">
        <w:trPr>
          <w:trHeight w:val="765"/>
        </w:trPr>
        <w:tc>
          <w:tcPr>
            <w:tcW w:w="582" w:type="pct"/>
            <w:shd w:val="clear" w:color="auto" w:fill="auto"/>
            <w:noWrap/>
            <w:vAlign w:val="bottom"/>
          </w:tcPr>
          <w:p w14:paraId="48DFAFD7" w14:textId="77777777" w:rsidR="001D0A5B" w:rsidRPr="00A03DB5" w:rsidRDefault="001D0A5B" w:rsidP="001D0A5B">
            <w:pPr>
              <w:spacing w:before="0" w:after="0"/>
            </w:pPr>
            <w:r w:rsidRPr="00A03DB5">
              <w:t> </w:t>
            </w:r>
          </w:p>
        </w:tc>
        <w:tc>
          <w:tcPr>
            <w:tcW w:w="3617" w:type="pct"/>
            <w:shd w:val="clear" w:color="auto" w:fill="auto"/>
            <w:vAlign w:val="center"/>
          </w:tcPr>
          <w:p w14:paraId="48699D4D" w14:textId="77777777" w:rsidR="001D0A5B" w:rsidRPr="00A03DB5" w:rsidRDefault="001D0A5B" w:rsidP="001D0A5B">
            <w:pPr>
              <w:spacing w:before="0" w:after="0"/>
              <w:rPr>
                <w:i/>
              </w:rPr>
            </w:pPr>
            <w:r w:rsidRPr="00A03DB5">
              <w:rPr>
                <w:i/>
              </w:rPr>
              <w:t>Fairness/reasonableness for the level of work and expertise required</w:t>
            </w:r>
          </w:p>
        </w:tc>
        <w:tc>
          <w:tcPr>
            <w:tcW w:w="400" w:type="pct"/>
            <w:shd w:val="clear" w:color="auto" w:fill="auto"/>
            <w:vAlign w:val="center"/>
          </w:tcPr>
          <w:p w14:paraId="16C476C8" w14:textId="77777777" w:rsidR="001D0A5B" w:rsidRPr="00A03DB5" w:rsidRDefault="001D0A5B" w:rsidP="001D0A5B">
            <w:pPr>
              <w:spacing w:before="0" w:after="0"/>
              <w:rPr>
                <w:i/>
              </w:rPr>
            </w:pPr>
            <w:r w:rsidRPr="00A03DB5">
              <w:rPr>
                <w:i/>
              </w:rPr>
              <w:t>6</w:t>
            </w:r>
          </w:p>
        </w:tc>
        <w:tc>
          <w:tcPr>
            <w:tcW w:w="401" w:type="pct"/>
            <w:shd w:val="clear" w:color="auto" w:fill="auto"/>
            <w:vAlign w:val="center"/>
          </w:tcPr>
          <w:p w14:paraId="0A0D880A" w14:textId="77777777" w:rsidR="001D0A5B" w:rsidRPr="00A03DB5" w:rsidRDefault="001D0A5B" w:rsidP="001D0A5B">
            <w:pPr>
              <w:spacing w:before="0" w:after="0"/>
            </w:pPr>
            <w:r w:rsidRPr="00A03DB5">
              <w:t> </w:t>
            </w:r>
          </w:p>
        </w:tc>
      </w:tr>
      <w:tr w:rsidR="001D0A5B" w:rsidRPr="00A03DB5" w14:paraId="0CC6213F" w14:textId="77777777" w:rsidTr="00F6388F">
        <w:trPr>
          <w:trHeight w:val="510"/>
        </w:trPr>
        <w:tc>
          <w:tcPr>
            <w:tcW w:w="582" w:type="pct"/>
            <w:shd w:val="clear" w:color="auto" w:fill="auto"/>
            <w:noWrap/>
            <w:vAlign w:val="bottom"/>
          </w:tcPr>
          <w:p w14:paraId="631B86A1" w14:textId="77777777" w:rsidR="001D0A5B" w:rsidRPr="00A03DB5" w:rsidRDefault="001D0A5B" w:rsidP="001D0A5B">
            <w:pPr>
              <w:spacing w:before="0" w:after="0"/>
            </w:pPr>
            <w:r w:rsidRPr="00A03DB5">
              <w:t> </w:t>
            </w:r>
          </w:p>
        </w:tc>
        <w:tc>
          <w:tcPr>
            <w:tcW w:w="3617" w:type="pct"/>
            <w:shd w:val="clear" w:color="auto" w:fill="auto"/>
            <w:vAlign w:val="center"/>
          </w:tcPr>
          <w:p w14:paraId="3208B897" w14:textId="77777777" w:rsidR="001D0A5B" w:rsidRPr="00A03DB5" w:rsidRDefault="001D0A5B" w:rsidP="001D0A5B">
            <w:pPr>
              <w:spacing w:before="0" w:after="0"/>
              <w:rPr>
                <w:i/>
              </w:rPr>
            </w:pPr>
            <w:r w:rsidRPr="00A03DB5">
              <w:rPr>
                <w:i/>
              </w:rPr>
              <w:t>Appropriateness of ratio of senior to junior staff time</w:t>
            </w:r>
          </w:p>
        </w:tc>
        <w:tc>
          <w:tcPr>
            <w:tcW w:w="400" w:type="pct"/>
            <w:shd w:val="clear" w:color="auto" w:fill="auto"/>
            <w:vAlign w:val="center"/>
          </w:tcPr>
          <w:p w14:paraId="139E3420" w14:textId="77777777" w:rsidR="001D0A5B" w:rsidRPr="00A03DB5" w:rsidRDefault="001D0A5B" w:rsidP="001D0A5B">
            <w:pPr>
              <w:spacing w:before="0" w:after="0"/>
              <w:rPr>
                <w:i/>
              </w:rPr>
            </w:pPr>
            <w:r w:rsidRPr="00A03DB5">
              <w:rPr>
                <w:i/>
              </w:rPr>
              <w:t>6</w:t>
            </w:r>
          </w:p>
        </w:tc>
        <w:tc>
          <w:tcPr>
            <w:tcW w:w="401" w:type="pct"/>
            <w:shd w:val="clear" w:color="auto" w:fill="auto"/>
            <w:vAlign w:val="center"/>
          </w:tcPr>
          <w:p w14:paraId="37427D1A" w14:textId="77777777" w:rsidR="001D0A5B" w:rsidRPr="00A03DB5" w:rsidRDefault="001D0A5B" w:rsidP="001D0A5B">
            <w:pPr>
              <w:spacing w:before="0" w:after="0"/>
            </w:pPr>
            <w:r w:rsidRPr="00A03DB5">
              <w:t> </w:t>
            </w:r>
          </w:p>
        </w:tc>
      </w:tr>
      <w:tr w:rsidR="001D0A5B" w:rsidRPr="00A03DB5" w14:paraId="0B764B63" w14:textId="77777777" w:rsidTr="00F6388F">
        <w:trPr>
          <w:trHeight w:val="525"/>
        </w:trPr>
        <w:tc>
          <w:tcPr>
            <w:tcW w:w="582" w:type="pct"/>
            <w:shd w:val="clear" w:color="auto" w:fill="auto"/>
            <w:noWrap/>
            <w:vAlign w:val="bottom"/>
          </w:tcPr>
          <w:p w14:paraId="27F6165A" w14:textId="77777777" w:rsidR="001D0A5B" w:rsidRPr="00A03DB5" w:rsidRDefault="001D0A5B" w:rsidP="001D0A5B">
            <w:pPr>
              <w:spacing w:before="0" w:after="0"/>
            </w:pPr>
            <w:r w:rsidRPr="00A03DB5">
              <w:t> </w:t>
            </w:r>
          </w:p>
        </w:tc>
        <w:tc>
          <w:tcPr>
            <w:tcW w:w="3617" w:type="pct"/>
            <w:shd w:val="clear" w:color="auto" w:fill="auto"/>
            <w:vAlign w:val="center"/>
          </w:tcPr>
          <w:p w14:paraId="26C43178" w14:textId="77777777" w:rsidR="001D0A5B" w:rsidRPr="00A03DB5" w:rsidRDefault="001D0A5B" w:rsidP="001D0A5B">
            <w:pPr>
              <w:spacing w:before="0" w:after="0"/>
              <w:rPr>
                <w:i/>
              </w:rPr>
            </w:pPr>
            <w:r w:rsidRPr="00A03DB5">
              <w:rPr>
                <w:i/>
              </w:rPr>
              <w:t>Clarity of each team member’s contribution and value added</w:t>
            </w:r>
          </w:p>
        </w:tc>
        <w:tc>
          <w:tcPr>
            <w:tcW w:w="400" w:type="pct"/>
            <w:shd w:val="clear" w:color="auto" w:fill="auto"/>
            <w:vAlign w:val="center"/>
          </w:tcPr>
          <w:p w14:paraId="4FAA99F7" w14:textId="77777777" w:rsidR="001D0A5B" w:rsidRPr="00A03DB5" w:rsidRDefault="001D0A5B" w:rsidP="001D0A5B">
            <w:pPr>
              <w:spacing w:before="0" w:after="0"/>
              <w:rPr>
                <w:i/>
              </w:rPr>
            </w:pPr>
            <w:r w:rsidRPr="00A03DB5">
              <w:rPr>
                <w:i/>
              </w:rPr>
              <w:t>8</w:t>
            </w:r>
          </w:p>
        </w:tc>
        <w:tc>
          <w:tcPr>
            <w:tcW w:w="401" w:type="pct"/>
            <w:shd w:val="clear" w:color="auto" w:fill="auto"/>
            <w:vAlign w:val="center"/>
          </w:tcPr>
          <w:p w14:paraId="5EE17C9C" w14:textId="77777777" w:rsidR="001D0A5B" w:rsidRPr="00A03DB5" w:rsidRDefault="001D0A5B" w:rsidP="001D0A5B">
            <w:pPr>
              <w:spacing w:before="0" w:after="0"/>
            </w:pPr>
            <w:r w:rsidRPr="00A03DB5">
              <w:t> </w:t>
            </w:r>
          </w:p>
        </w:tc>
      </w:tr>
      <w:tr w:rsidR="001D0A5B" w:rsidRPr="00A03DB5"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03DB5" w:rsidRDefault="001D0A5B" w:rsidP="001D0A5B">
            <w:pPr>
              <w:tabs>
                <w:tab w:val="left" w:pos="5191"/>
              </w:tabs>
              <w:spacing w:before="0" w:after="0"/>
            </w:pPr>
            <w:r w:rsidRPr="00A03DB5">
              <w:t> </w:t>
            </w:r>
          </w:p>
        </w:tc>
        <w:tc>
          <w:tcPr>
            <w:tcW w:w="3617" w:type="pct"/>
            <w:shd w:val="clear" w:color="auto" w:fill="D9D9D9" w:themeFill="background1" w:themeFillShade="D9"/>
            <w:vAlign w:val="center"/>
          </w:tcPr>
          <w:p w14:paraId="525E839F" w14:textId="77777777" w:rsidR="001D0A5B" w:rsidRPr="00A03DB5" w:rsidRDefault="001D0A5B" w:rsidP="001D0A5B">
            <w:pPr>
              <w:tabs>
                <w:tab w:val="left" w:pos="5191"/>
              </w:tabs>
              <w:spacing w:before="0" w:after="0"/>
              <w:rPr>
                <w:i/>
              </w:rPr>
            </w:pPr>
            <w:r w:rsidRPr="00A03DB5">
              <w:rPr>
                <w:i/>
              </w:rPr>
              <w:t>Sub Total</w:t>
            </w:r>
          </w:p>
        </w:tc>
        <w:tc>
          <w:tcPr>
            <w:tcW w:w="400" w:type="pct"/>
            <w:shd w:val="clear" w:color="auto" w:fill="D9D9D9" w:themeFill="background1" w:themeFillShade="D9"/>
            <w:vAlign w:val="center"/>
          </w:tcPr>
          <w:p w14:paraId="0EEC5158" w14:textId="77777777" w:rsidR="001D0A5B" w:rsidRPr="00A03DB5" w:rsidRDefault="001D0A5B" w:rsidP="001D0A5B">
            <w:pPr>
              <w:tabs>
                <w:tab w:val="left" w:pos="5191"/>
              </w:tabs>
              <w:spacing w:before="0" w:after="0"/>
              <w:rPr>
                <w:i/>
              </w:rPr>
            </w:pPr>
            <w:r w:rsidRPr="00A03DB5">
              <w:rPr>
                <w:i/>
              </w:rPr>
              <w:t>30</w:t>
            </w:r>
          </w:p>
        </w:tc>
        <w:tc>
          <w:tcPr>
            <w:tcW w:w="401" w:type="pct"/>
            <w:shd w:val="clear" w:color="auto" w:fill="D9D9D9" w:themeFill="background1" w:themeFillShade="D9"/>
            <w:vAlign w:val="center"/>
          </w:tcPr>
          <w:p w14:paraId="1AF943A2" w14:textId="77777777" w:rsidR="001D0A5B" w:rsidRPr="00A03DB5" w:rsidRDefault="001D0A5B" w:rsidP="001D0A5B">
            <w:pPr>
              <w:tabs>
                <w:tab w:val="left" w:pos="5191"/>
              </w:tabs>
              <w:spacing w:before="0" w:after="0"/>
            </w:pPr>
            <w:r w:rsidRPr="00A03DB5">
              <w:t> </w:t>
            </w:r>
          </w:p>
        </w:tc>
      </w:tr>
      <w:tr w:rsidR="001D0A5B" w:rsidRPr="00A03DB5"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A03DB5" w:rsidRDefault="001D0A5B" w:rsidP="001D0A5B">
            <w:pPr>
              <w:tabs>
                <w:tab w:val="left" w:pos="5191"/>
              </w:tabs>
              <w:spacing w:before="0" w:after="0"/>
              <w:rPr>
                <w:i/>
              </w:rPr>
            </w:pPr>
            <w:r w:rsidRPr="00A03DB5">
              <w:rPr>
                <w:i/>
              </w:rPr>
              <w:t>Total Score</w:t>
            </w:r>
          </w:p>
        </w:tc>
        <w:tc>
          <w:tcPr>
            <w:tcW w:w="400" w:type="pct"/>
            <w:shd w:val="clear" w:color="auto" w:fill="D9D9D9" w:themeFill="background1" w:themeFillShade="D9"/>
            <w:vAlign w:val="center"/>
          </w:tcPr>
          <w:p w14:paraId="15E14B28" w14:textId="77777777" w:rsidR="001D0A5B" w:rsidRPr="00A03DB5" w:rsidRDefault="001D0A5B" w:rsidP="001D0A5B">
            <w:pPr>
              <w:tabs>
                <w:tab w:val="left" w:pos="5191"/>
              </w:tabs>
              <w:spacing w:before="0" w:after="0"/>
              <w:rPr>
                <w:i/>
              </w:rPr>
            </w:pPr>
            <w:r w:rsidRPr="00A03DB5">
              <w:rPr>
                <w:i/>
              </w:rPr>
              <w:t>100</w:t>
            </w:r>
          </w:p>
        </w:tc>
        <w:tc>
          <w:tcPr>
            <w:tcW w:w="401" w:type="pct"/>
            <w:shd w:val="clear" w:color="auto" w:fill="D9D9D9" w:themeFill="background1" w:themeFillShade="D9"/>
            <w:vAlign w:val="center"/>
          </w:tcPr>
          <w:p w14:paraId="7F0CFDAB" w14:textId="77777777" w:rsidR="001D0A5B" w:rsidRPr="00A03DB5" w:rsidRDefault="001D0A5B" w:rsidP="001D0A5B">
            <w:pPr>
              <w:tabs>
                <w:tab w:val="left" w:pos="5191"/>
              </w:tabs>
              <w:spacing w:before="0" w:after="0"/>
            </w:pPr>
          </w:p>
        </w:tc>
      </w:tr>
      <w:bookmarkEnd w:id="109"/>
    </w:tbl>
    <w:p w14:paraId="034E0B9C" w14:textId="77777777" w:rsidR="00476FA2" w:rsidRPr="00A03DB5" w:rsidRDefault="00476FA2" w:rsidP="00476FA2">
      <w:pPr>
        <w:pStyle w:val="Default"/>
        <w:rPr>
          <w:sz w:val="22"/>
          <w:szCs w:val="22"/>
        </w:rPr>
      </w:pPr>
    </w:p>
    <w:p w14:paraId="6C26D601" w14:textId="77777777" w:rsidR="004A500C" w:rsidRPr="00A03DB5" w:rsidRDefault="004A500C" w:rsidP="004A500C">
      <w:pPr>
        <w:pStyle w:val="Heading2"/>
      </w:pPr>
      <w:bookmarkStart w:id="110" w:name="_Toc240184179"/>
      <w:bookmarkStart w:id="111" w:name="_Toc304551893"/>
      <w:bookmarkStart w:id="112" w:name="_Toc304552202"/>
      <w:bookmarkStart w:id="113" w:name="_Toc368410342"/>
      <w:bookmarkStart w:id="114" w:name="_Toc116912667"/>
      <w:r w:rsidRPr="00A03DB5">
        <w:lastRenderedPageBreak/>
        <w:t>Payment</w:t>
      </w:r>
      <w:bookmarkEnd w:id="110"/>
      <w:bookmarkEnd w:id="111"/>
      <w:bookmarkEnd w:id="112"/>
      <w:bookmarkEnd w:id="113"/>
      <w:bookmarkEnd w:id="114"/>
    </w:p>
    <w:p w14:paraId="28ECD3B5" w14:textId="6756CF05" w:rsidR="004A500C" w:rsidRPr="00A03DB5" w:rsidRDefault="009477D9" w:rsidP="004A500C">
      <w:r w:rsidRPr="00A03DB5">
        <w:t xml:space="preserve">Unless a payment schedule </w:t>
      </w:r>
      <w:r w:rsidR="000E12A7" w:rsidRPr="00A03DB5">
        <w:t>is stated in your submission and agreed by JNCC project manager. P</w:t>
      </w:r>
      <w:r w:rsidR="004A500C" w:rsidRPr="00A03DB5">
        <w:t xml:space="preserve">ayment will be made on completion of the objectives following the submission of invoice(s) and based on </w:t>
      </w:r>
      <w:r w:rsidR="00444BDA" w:rsidRPr="00A03DB5">
        <w:t xml:space="preserve">the </w:t>
      </w:r>
      <w:r w:rsidR="004A500C" w:rsidRPr="00A03DB5">
        <w:t>satisfactory undertaking of the contractual elements to the agreed standa</w:t>
      </w:r>
      <w:bookmarkStart w:id="115" w:name="_Toc205114033"/>
      <w:bookmarkStart w:id="116" w:name="_Toc212344509"/>
      <w:bookmarkStart w:id="117" w:name="_Toc212344691"/>
      <w:r w:rsidR="004A500C" w:rsidRPr="00A03DB5">
        <w:t>rd of the JNCC Project Officer.</w:t>
      </w:r>
    </w:p>
    <w:p w14:paraId="20829D99" w14:textId="046EEF67" w:rsidR="004A500C" w:rsidRPr="00A03DB5" w:rsidRDefault="004A500C" w:rsidP="004A500C">
      <w:pPr>
        <w:pStyle w:val="Heading2"/>
      </w:pPr>
      <w:bookmarkStart w:id="118" w:name="_Toc304551894"/>
      <w:bookmarkStart w:id="119" w:name="_Toc304552203"/>
      <w:bookmarkStart w:id="120" w:name="_Toc368410344"/>
      <w:bookmarkStart w:id="121" w:name="_Toc116912668"/>
      <w:r w:rsidRPr="00A03DB5">
        <w:t xml:space="preserve">Additional </w:t>
      </w:r>
      <w:r w:rsidR="006D61EE" w:rsidRPr="00A03DB5">
        <w:t>R</w:t>
      </w:r>
      <w:r w:rsidRPr="00A03DB5">
        <w:t>equirements</w:t>
      </w:r>
      <w:bookmarkEnd w:id="115"/>
      <w:bookmarkEnd w:id="116"/>
      <w:bookmarkEnd w:id="117"/>
      <w:bookmarkEnd w:id="118"/>
      <w:bookmarkEnd w:id="119"/>
      <w:bookmarkEnd w:id="120"/>
      <w:bookmarkEnd w:id="121"/>
    </w:p>
    <w:p w14:paraId="4DE4BE10" w14:textId="396FA898" w:rsidR="004A500C" w:rsidRPr="00A03DB5" w:rsidRDefault="004A500C" w:rsidP="004A500C">
      <w:r w:rsidRPr="00A03DB5">
        <w:t xml:space="preserve">All </w:t>
      </w:r>
      <w:r w:rsidR="005F5C88" w:rsidRPr="00A03DB5">
        <w:t>bidders</w:t>
      </w:r>
      <w:r w:rsidRPr="00A03DB5">
        <w:t xml:space="preserve"> are requested to carefully read the Terms and Conditions applying to this contract. Payment will only be made upon delivery of key</w:t>
      </w:r>
      <w:r w:rsidR="005F5C88" w:rsidRPr="00A03DB5">
        <w:t xml:space="preserve"> outputs</w:t>
      </w:r>
      <w:r w:rsidRPr="00A03DB5">
        <w:t>.</w:t>
      </w:r>
    </w:p>
    <w:p w14:paraId="5B5C5097" w14:textId="0BA3AE75" w:rsidR="004A500C" w:rsidRPr="00A03DB5" w:rsidRDefault="004A500C" w:rsidP="004A500C">
      <w:r w:rsidRPr="00A03DB5">
        <w:t>It is assumed that all costs associated with the production of figures, reproduction of photographs and the final report are accounted for within the rates</w:t>
      </w:r>
      <w:r w:rsidR="006456AF" w:rsidRPr="00A03DB5">
        <w:t>/</w:t>
      </w:r>
      <w:r w:rsidRPr="00A03DB5">
        <w:t>fees given.</w:t>
      </w:r>
    </w:p>
    <w:p w14:paraId="7F8C9674" w14:textId="21686CD0" w:rsidR="00594A9A" w:rsidRPr="00A03DB5" w:rsidRDefault="004A500C" w:rsidP="004A500C">
      <w:r w:rsidRPr="00A03DB5">
        <w:t xml:space="preserve">The </w:t>
      </w:r>
      <w:r w:rsidR="005F5C88" w:rsidRPr="00A03DB5">
        <w:t>bidder</w:t>
      </w:r>
      <w:r w:rsidRPr="00A03DB5">
        <w:t xml:space="preserve"> is expected to supply all necessary equipment, software, licences</w:t>
      </w:r>
      <w:r w:rsidR="00444BDA" w:rsidRPr="00A03DB5">
        <w:t>,</w:t>
      </w:r>
      <w:r w:rsidRPr="00A03DB5">
        <w:t xml:space="preserve"> etc. to carry out the obligations required under the contract.</w:t>
      </w:r>
    </w:p>
    <w:p w14:paraId="4F74EC08" w14:textId="0B0ACA59" w:rsidR="004A500C" w:rsidRPr="00A03DB5" w:rsidRDefault="004A500C" w:rsidP="004A500C">
      <w:pPr>
        <w:pStyle w:val="Heading2"/>
      </w:pPr>
      <w:bookmarkStart w:id="122" w:name="_Toc368410345"/>
      <w:bookmarkStart w:id="123" w:name="_Toc116912669"/>
      <w:r w:rsidRPr="00A03DB5">
        <w:t>References</w:t>
      </w:r>
      <w:bookmarkEnd w:id="122"/>
      <w:bookmarkEnd w:id="123"/>
    </w:p>
    <w:p w14:paraId="38016058" w14:textId="28173106" w:rsidR="000B3480" w:rsidRPr="00A03DB5" w:rsidRDefault="000B3480" w:rsidP="000B3480">
      <w:pPr>
        <w:rPr>
          <w:rStyle w:val="Hyperlink"/>
          <w:sz w:val="20"/>
          <w:szCs w:val="20"/>
        </w:rPr>
      </w:pPr>
      <w:r w:rsidRPr="00A03DB5">
        <w:rPr>
          <w:vertAlign w:val="superscript"/>
        </w:rPr>
        <w:footnoteRef/>
      </w:r>
      <w:r w:rsidRPr="00A03DB5">
        <w:t xml:space="preserve"> M</w:t>
      </w:r>
      <w:r w:rsidRPr="00A03DB5">
        <w:rPr>
          <w:sz w:val="20"/>
          <w:szCs w:val="20"/>
        </w:rPr>
        <w:t xml:space="preserve">ason. C. (2016) NMBAQC’s Best Practice Guidance Particle Size Analysis (PSA) for Supporting Biological Analysis. Available online at: </w:t>
      </w:r>
      <w:hyperlink r:id="rId19" w:history="1">
        <w:r w:rsidRPr="00A03DB5">
          <w:rPr>
            <w:rStyle w:val="Hyperlink"/>
            <w:sz w:val="20"/>
            <w:szCs w:val="20"/>
          </w:rPr>
          <w:t>http://www.nmbaqcs.org/media/1255/psa-guidance_update18012016.pdf</w:t>
        </w:r>
      </w:hyperlink>
    </w:p>
    <w:p w14:paraId="06D2338B" w14:textId="555048ED" w:rsidR="00011D2A" w:rsidRPr="00A03DB5" w:rsidRDefault="000B3480" w:rsidP="000B3480">
      <w:pPr>
        <w:pStyle w:val="FootnoteText"/>
        <w:ind w:left="0" w:firstLine="0"/>
        <w:rPr>
          <w:rStyle w:val="Hyperlink"/>
        </w:rPr>
      </w:pPr>
      <w:r w:rsidRPr="00A03DB5">
        <w:rPr>
          <w:rStyle w:val="FootnoteReference"/>
        </w:rPr>
        <w:t>2</w:t>
      </w:r>
      <w:r w:rsidR="00011D2A" w:rsidRPr="00A03DB5">
        <w:t xml:space="preserve"> </w:t>
      </w:r>
      <w:hyperlink r:id="rId20" w:history="1">
        <w:r w:rsidR="00011D2A" w:rsidRPr="00A03DB5">
          <w:rPr>
            <w:rStyle w:val="Hyperlink"/>
          </w:rPr>
          <w:t>http://www.nmbaqcs.org/media/1175/nmbaqc-inv-prp-v10-june2010.pdf</w:t>
        </w:r>
      </w:hyperlink>
    </w:p>
    <w:p w14:paraId="491010FF" w14:textId="63437246" w:rsidR="00011D2A" w:rsidRPr="00A03DB5" w:rsidRDefault="000B3480" w:rsidP="000B3480">
      <w:pPr>
        <w:pStyle w:val="FootnoteText"/>
        <w:ind w:left="0" w:firstLine="0"/>
      </w:pPr>
      <w:r w:rsidRPr="00A03DB5">
        <w:rPr>
          <w:rStyle w:val="FootnoteReference"/>
        </w:rPr>
        <w:t>3</w:t>
      </w:r>
      <w:r w:rsidR="00011D2A" w:rsidRPr="00A03DB5">
        <w:t xml:space="preserve"> </w:t>
      </w:r>
      <w:hyperlink r:id="rId21" w:history="1">
        <w:r w:rsidR="00A92434" w:rsidRPr="00A03DB5">
          <w:rPr>
            <w:rStyle w:val="Hyperlink"/>
          </w:rPr>
          <w:t>http://www.marinespecies.org/aphia.php?p=match</w:t>
        </w:r>
      </w:hyperlink>
    </w:p>
    <w:p w14:paraId="721BE88B" w14:textId="77777777" w:rsidR="00A92434" w:rsidRPr="00A03DB5" w:rsidRDefault="00A92434" w:rsidP="000B3480">
      <w:pPr>
        <w:pStyle w:val="FootnoteText"/>
        <w:ind w:left="0" w:firstLine="0"/>
      </w:pPr>
    </w:p>
    <w:p w14:paraId="58DD12B5" w14:textId="77777777" w:rsidR="00F203EC" w:rsidRPr="00A03DB5" w:rsidRDefault="00F203EC" w:rsidP="00F203EC">
      <w:pPr>
        <w:pStyle w:val="Heading2"/>
      </w:pPr>
      <w:bookmarkStart w:id="124" w:name="_Toc115883370"/>
      <w:bookmarkStart w:id="125" w:name="_Toc116912670"/>
      <w:r w:rsidRPr="00A03DB5">
        <w:t>Appendix B: Sample Reference Collection Requirements</w:t>
      </w:r>
      <w:bookmarkEnd w:id="124"/>
      <w:bookmarkEnd w:id="125"/>
    </w:p>
    <w:p w14:paraId="34239487" w14:textId="77777777" w:rsidR="00F203EC" w:rsidRPr="00A03DB5" w:rsidRDefault="00F203EC" w:rsidP="00F203EC">
      <w:pPr>
        <w:pStyle w:val="Default"/>
        <w:rPr>
          <w:sz w:val="20"/>
          <w:szCs w:val="20"/>
        </w:rPr>
      </w:pPr>
    </w:p>
    <w:p w14:paraId="5405D2A9" w14:textId="624FC95C" w:rsidR="00F203EC" w:rsidRPr="00A03DB5" w:rsidRDefault="00F203EC" w:rsidP="00F203EC">
      <w:pPr>
        <w:pStyle w:val="Default"/>
        <w:rPr>
          <w:sz w:val="20"/>
          <w:szCs w:val="20"/>
        </w:rPr>
      </w:pPr>
      <w:r w:rsidRPr="00A03DB5">
        <w:rPr>
          <w:sz w:val="20"/>
          <w:szCs w:val="20"/>
        </w:rPr>
        <w:t xml:space="preserve">JNCC makes biological samples collected on survey available to museums and other researchers once they’ve been analysed. Survey data are expensive to </w:t>
      </w:r>
      <w:r w:rsidR="008F50C4" w:rsidRPr="00A03DB5">
        <w:rPr>
          <w:sz w:val="20"/>
          <w:szCs w:val="20"/>
        </w:rPr>
        <w:t>collect,</w:t>
      </w:r>
      <w:r w:rsidRPr="00A03DB5">
        <w:rPr>
          <w:sz w:val="20"/>
          <w:szCs w:val="20"/>
        </w:rPr>
        <w:t xml:space="preserve"> and it is important to ensure these data are used to their full potential. JNCC and MSS currently collaborate with the National Museums of Scotland (NMS) to allow ongoing use, and to secure long-term management, of seabed sample data. </w:t>
      </w:r>
    </w:p>
    <w:p w14:paraId="7E6F9281" w14:textId="77777777" w:rsidR="00F203EC" w:rsidRPr="00A03DB5" w:rsidRDefault="00F203EC" w:rsidP="00F203EC">
      <w:pPr>
        <w:pStyle w:val="Default"/>
        <w:rPr>
          <w:b/>
          <w:bCs/>
          <w:sz w:val="20"/>
          <w:szCs w:val="20"/>
        </w:rPr>
      </w:pPr>
    </w:p>
    <w:p w14:paraId="19545B66" w14:textId="77777777" w:rsidR="00F203EC" w:rsidRPr="00A03DB5" w:rsidRDefault="00F203EC" w:rsidP="00F203EC">
      <w:pPr>
        <w:pStyle w:val="Default"/>
        <w:rPr>
          <w:sz w:val="20"/>
          <w:szCs w:val="20"/>
        </w:rPr>
      </w:pPr>
      <w:r w:rsidRPr="00A03DB5">
        <w:rPr>
          <w:b/>
          <w:bCs/>
          <w:sz w:val="20"/>
          <w:szCs w:val="20"/>
        </w:rPr>
        <w:t xml:space="preserve">To facilitate the incorporation of invertebrate specimens collected on behalf of JNCC into museum collections, specimens should be: </w:t>
      </w:r>
    </w:p>
    <w:p w14:paraId="54430755" w14:textId="77777777" w:rsidR="00F203EC" w:rsidRPr="00A03DB5" w:rsidRDefault="00F203EC" w:rsidP="00F203EC">
      <w:pPr>
        <w:pStyle w:val="Default"/>
        <w:numPr>
          <w:ilvl w:val="0"/>
          <w:numId w:val="40"/>
        </w:numPr>
        <w:rPr>
          <w:sz w:val="20"/>
          <w:szCs w:val="20"/>
        </w:rPr>
      </w:pPr>
      <w:r w:rsidRPr="00A03DB5">
        <w:rPr>
          <w:sz w:val="20"/>
          <w:szCs w:val="20"/>
        </w:rPr>
        <w:t xml:space="preserve">Separated by species and by station/sample </w:t>
      </w:r>
    </w:p>
    <w:p w14:paraId="2A7D3952" w14:textId="77777777" w:rsidR="00F203EC" w:rsidRPr="00A03DB5" w:rsidRDefault="00F203EC" w:rsidP="00F203EC">
      <w:pPr>
        <w:pStyle w:val="Default"/>
        <w:numPr>
          <w:ilvl w:val="0"/>
          <w:numId w:val="40"/>
        </w:numPr>
        <w:spacing w:after="27"/>
        <w:rPr>
          <w:sz w:val="20"/>
          <w:szCs w:val="20"/>
        </w:rPr>
      </w:pPr>
      <w:r w:rsidRPr="00A03DB5">
        <w:rPr>
          <w:sz w:val="20"/>
          <w:szCs w:val="20"/>
        </w:rPr>
        <w:t xml:space="preserve">Preserved in 70 – 75% Industrial Methylated Spirit or similar (not formaldehyde) </w:t>
      </w:r>
    </w:p>
    <w:p w14:paraId="210CD8C8" w14:textId="77777777" w:rsidR="00F203EC" w:rsidRPr="00A03DB5" w:rsidRDefault="00F203EC" w:rsidP="00F203EC">
      <w:pPr>
        <w:pStyle w:val="Default"/>
        <w:numPr>
          <w:ilvl w:val="0"/>
          <w:numId w:val="40"/>
        </w:numPr>
        <w:spacing w:after="27"/>
        <w:rPr>
          <w:sz w:val="20"/>
          <w:szCs w:val="20"/>
        </w:rPr>
      </w:pPr>
      <w:r w:rsidRPr="00A03DB5">
        <w:rPr>
          <w:sz w:val="20"/>
          <w:szCs w:val="20"/>
        </w:rPr>
        <w:t xml:space="preserve">Placed in </w:t>
      </w:r>
      <w:r w:rsidRPr="00A03DB5">
        <w:rPr>
          <w:b/>
          <w:bCs/>
          <w:sz w:val="20"/>
          <w:szCs w:val="20"/>
        </w:rPr>
        <w:t xml:space="preserve">glass </w:t>
      </w:r>
      <w:r w:rsidRPr="00A03DB5">
        <w:rPr>
          <w:sz w:val="20"/>
          <w:szCs w:val="20"/>
        </w:rPr>
        <w:t xml:space="preserve">sample vials with polyethylene closures. The </w:t>
      </w:r>
      <w:r w:rsidRPr="00A03DB5">
        <w:rPr>
          <w:b/>
          <w:bCs/>
          <w:sz w:val="20"/>
          <w:szCs w:val="20"/>
        </w:rPr>
        <w:t xml:space="preserve">external </w:t>
      </w:r>
      <w:r w:rsidRPr="00A03DB5">
        <w:rPr>
          <w:sz w:val="20"/>
          <w:szCs w:val="20"/>
        </w:rPr>
        <w:t xml:space="preserve">diameter of the vials should be less than or equal to 15 mm and the height should be less than or equal to 55 mm. ‘Oversized’ specimens may be placed in any suitable container and will be transferred to glassware by the NMS. </w:t>
      </w:r>
    </w:p>
    <w:p w14:paraId="04E529E8" w14:textId="77777777" w:rsidR="00F203EC" w:rsidRPr="00A03DB5" w:rsidRDefault="00F203EC" w:rsidP="00F203EC">
      <w:pPr>
        <w:pStyle w:val="Default"/>
        <w:numPr>
          <w:ilvl w:val="0"/>
          <w:numId w:val="40"/>
        </w:numPr>
        <w:spacing w:after="27"/>
        <w:rPr>
          <w:sz w:val="20"/>
          <w:szCs w:val="20"/>
        </w:rPr>
      </w:pPr>
      <w:r w:rsidRPr="00A03DB5">
        <w:rPr>
          <w:sz w:val="20"/>
          <w:szCs w:val="20"/>
        </w:rPr>
        <w:t xml:space="preserve">Glass vials must be 21.25ml 66 x 25.5mm and ideally supplied from here: </w:t>
      </w:r>
      <w:hyperlink r:id="rId22" w:history="1">
        <w:r w:rsidRPr="00A03DB5">
          <w:rPr>
            <w:rStyle w:val="Hyperlink"/>
            <w:sz w:val="20"/>
            <w:szCs w:val="20"/>
          </w:rPr>
          <w:t>https://uk.vwr.com/store/product/579261/sample-vials-trident-vials-squat-or-tall</w:t>
        </w:r>
      </w:hyperlink>
      <w:r w:rsidRPr="00A03DB5">
        <w:rPr>
          <w:sz w:val="20"/>
          <w:szCs w:val="20"/>
        </w:rPr>
        <w:t xml:space="preserve"> </w:t>
      </w:r>
    </w:p>
    <w:p w14:paraId="66855410" w14:textId="77777777" w:rsidR="00F203EC" w:rsidRPr="00A03DB5" w:rsidRDefault="00F203EC" w:rsidP="00F203EC">
      <w:pPr>
        <w:pStyle w:val="Default"/>
        <w:numPr>
          <w:ilvl w:val="0"/>
          <w:numId w:val="40"/>
        </w:numPr>
        <w:spacing w:after="17"/>
        <w:rPr>
          <w:rFonts w:ascii="Courier New" w:hAnsi="Courier New" w:cs="Courier New"/>
          <w:sz w:val="20"/>
          <w:szCs w:val="20"/>
        </w:rPr>
      </w:pPr>
      <w:r w:rsidRPr="00A03DB5">
        <w:rPr>
          <w:sz w:val="20"/>
          <w:szCs w:val="20"/>
        </w:rPr>
        <w:t xml:space="preserve">Each specimen vial should contain a visible internal label which includes (in pencil or alcohol-proof ink): </w:t>
      </w:r>
    </w:p>
    <w:p w14:paraId="23F6DF27" w14:textId="77777777" w:rsidR="00F203EC" w:rsidRPr="00A03DB5" w:rsidRDefault="00F203EC" w:rsidP="00F203EC">
      <w:pPr>
        <w:pStyle w:val="ListParagraph"/>
        <w:numPr>
          <w:ilvl w:val="1"/>
          <w:numId w:val="40"/>
        </w:numPr>
        <w:spacing w:before="80"/>
        <w:jc w:val="both"/>
        <w:rPr>
          <w:sz w:val="20"/>
          <w:szCs w:val="20"/>
        </w:rPr>
      </w:pPr>
      <w:r w:rsidRPr="00A03DB5">
        <w:rPr>
          <w:sz w:val="20"/>
          <w:szCs w:val="20"/>
        </w:rPr>
        <w:t xml:space="preserve">Species/Taxon name (in full) </w:t>
      </w:r>
    </w:p>
    <w:p w14:paraId="50DB9FE0" w14:textId="77777777" w:rsidR="00F203EC" w:rsidRPr="00A03DB5" w:rsidRDefault="00F203EC" w:rsidP="00F203EC">
      <w:pPr>
        <w:pStyle w:val="ListParagraph"/>
        <w:numPr>
          <w:ilvl w:val="1"/>
          <w:numId w:val="40"/>
        </w:numPr>
        <w:spacing w:before="80"/>
        <w:jc w:val="both"/>
        <w:rPr>
          <w:sz w:val="20"/>
          <w:szCs w:val="20"/>
        </w:rPr>
      </w:pPr>
      <w:r w:rsidRPr="00A03DB5">
        <w:rPr>
          <w:sz w:val="20"/>
          <w:szCs w:val="20"/>
        </w:rPr>
        <w:t xml:space="preserve">Station/Sample Code </w:t>
      </w:r>
    </w:p>
    <w:p w14:paraId="149143DF" w14:textId="77777777" w:rsidR="00F203EC" w:rsidRPr="00A03DB5" w:rsidRDefault="00F203EC" w:rsidP="00F203EC">
      <w:pPr>
        <w:pStyle w:val="ListParagraph"/>
        <w:numPr>
          <w:ilvl w:val="1"/>
          <w:numId w:val="40"/>
        </w:numPr>
        <w:spacing w:before="80"/>
        <w:jc w:val="both"/>
        <w:rPr>
          <w:sz w:val="20"/>
          <w:szCs w:val="20"/>
        </w:rPr>
      </w:pPr>
      <w:r w:rsidRPr="00A03DB5">
        <w:rPr>
          <w:sz w:val="20"/>
          <w:szCs w:val="20"/>
        </w:rPr>
        <w:t xml:space="preserve">Number of specimens contained </w:t>
      </w:r>
    </w:p>
    <w:p w14:paraId="23E58047" w14:textId="77777777" w:rsidR="00F203EC" w:rsidRPr="00A03DB5" w:rsidRDefault="00F203EC" w:rsidP="00F203EC">
      <w:pPr>
        <w:pStyle w:val="ListParagraph"/>
        <w:numPr>
          <w:ilvl w:val="0"/>
          <w:numId w:val="40"/>
        </w:numPr>
        <w:spacing w:before="80"/>
        <w:jc w:val="both"/>
        <w:rPr>
          <w:b/>
          <w:bCs/>
          <w:sz w:val="20"/>
          <w:szCs w:val="20"/>
        </w:rPr>
      </w:pPr>
      <w:r w:rsidRPr="00A03DB5">
        <w:rPr>
          <w:sz w:val="20"/>
          <w:szCs w:val="20"/>
        </w:rPr>
        <w:lastRenderedPageBreak/>
        <w:t xml:space="preserve">When specimens are delivered to NMS they must be in the same order as the metadata. This is to speed up initial checks and sign off the data. </w:t>
      </w:r>
    </w:p>
    <w:p w14:paraId="3676FB76" w14:textId="77777777" w:rsidR="00F203EC" w:rsidRPr="00A03DB5" w:rsidRDefault="00F203EC" w:rsidP="00F203EC">
      <w:pPr>
        <w:pStyle w:val="Default"/>
        <w:rPr>
          <w:sz w:val="20"/>
          <w:szCs w:val="20"/>
        </w:rPr>
      </w:pPr>
      <w:r w:rsidRPr="00A03DB5">
        <w:rPr>
          <w:b/>
          <w:bCs/>
          <w:sz w:val="20"/>
          <w:szCs w:val="20"/>
        </w:rPr>
        <w:t xml:space="preserve">A Sample Reference Collection Metadata spreadsheet should be provided detailing: </w:t>
      </w:r>
    </w:p>
    <w:p w14:paraId="0D99A547"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 xml:space="preserve">Project/survey title and relevant project codes </w:t>
      </w:r>
    </w:p>
    <w:p w14:paraId="5A664C3D"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 xml:space="preserve">Client details (including nominated officer) </w:t>
      </w:r>
    </w:p>
    <w:p w14:paraId="2187A9E3"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 xml:space="preserve">Contractor details (including a nominated contact) </w:t>
      </w:r>
    </w:p>
    <w:p w14:paraId="6C8D2841"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 xml:space="preserve">Survey Vessel and Cruise number </w:t>
      </w:r>
    </w:p>
    <w:p w14:paraId="7E4E27B1"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 xml:space="preserve">Generalised Description of Survey Area/Site </w:t>
      </w:r>
    </w:p>
    <w:p w14:paraId="1755A8AA"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Sampling Date (dd/mm/</w:t>
      </w:r>
      <w:proofErr w:type="spellStart"/>
      <w:r w:rsidRPr="00A03DB5">
        <w:rPr>
          <w:sz w:val="20"/>
          <w:szCs w:val="20"/>
        </w:rPr>
        <w:t>yyyy</w:t>
      </w:r>
      <w:proofErr w:type="spellEnd"/>
      <w:r w:rsidRPr="00A03DB5">
        <w:rPr>
          <w:sz w:val="20"/>
          <w:szCs w:val="20"/>
        </w:rPr>
        <w:t xml:space="preserve">) </w:t>
      </w:r>
    </w:p>
    <w:p w14:paraId="4C3442DF"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 xml:space="preserve">Sampling Gear </w:t>
      </w:r>
    </w:p>
    <w:p w14:paraId="0BF638EF"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 xml:space="preserve">Position (Lat/Long including Datum e.g. WGS84) </w:t>
      </w:r>
    </w:p>
    <w:p w14:paraId="7FF2ED15"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 xml:space="preserve">Depth (m) </w:t>
      </w:r>
    </w:p>
    <w:p w14:paraId="257E2AAD"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 xml:space="preserve">Species name and authority </w:t>
      </w:r>
    </w:p>
    <w:p w14:paraId="743805FD"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 xml:space="preserve">Station/sample code and replicate number– the original project coding is preferred so that the specimen data can be linked to physical and chemical data which may come from other sources/contractors (e.g. latitude/longitude, sediment characteristics) </w:t>
      </w:r>
    </w:p>
    <w:p w14:paraId="244A9E44"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 xml:space="preserve">Sample substrate (should be entered as Folk) </w:t>
      </w:r>
    </w:p>
    <w:p w14:paraId="5DA66B25"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 xml:space="preserve">Biotope Classification (should be entered as MNCR 04.05) </w:t>
      </w:r>
    </w:p>
    <w:p w14:paraId="54695F7A"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 xml:space="preserve">Biotope name (exact copy of MNCR 04.05 descriptor) </w:t>
      </w:r>
    </w:p>
    <w:p w14:paraId="6980C0E1"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 xml:space="preserve">Biotope code (exact copy of MNCR 04.05 code) </w:t>
      </w:r>
    </w:p>
    <w:p w14:paraId="0B7477B8"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 xml:space="preserve">Number of specimens per vial </w:t>
      </w:r>
    </w:p>
    <w:p w14:paraId="0E218A9D"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 xml:space="preserve">Details of preservative used </w:t>
      </w:r>
    </w:p>
    <w:p w14:paraId="5169AB58" w14:textId="3394C206" w:rsidR="00F203EC" w:rsidRPr="00A03DB5" w:rsidRDefault="00F203EC" w:rsidP="00F203EC">
      <w:pPr>
        <w:pStyle w:val="Default"/>
        <w:numPr>
          <w:ilvl w:val="0"/>
          <w:numId w:val="39"/>
        </w:numPr>
        <w:ind w:left="720" w:hanging="360"/>
        <w:rPr>
          <w:sz w:val="20"/>
          <w:szCs w:val="20"/>
        </w:rPr>
      </w:pPr>
      <w:r w:rsidRPr="00A03DB5">
        <w:rPr>
          <w:sz w:val="20"/>
          <w:szCs w:val="20"/>
        </w:rPr>
        <w:t xml:space="preserve">Initials of identifier/taxonomist </w:t>
      </w:r>
    </w:p>
    <w:p w14:paraId="5DDF3266" w14:textId="77777777" w:rsidR="00F203EC" w:rsidRPr="00A03DB5" w:rsidRDefault="00F203EC" w:rsidP="00F203EC">
      <w:pPr>
        <w:pStyle w:val="Default"/>
        <w:rPr>
          <w:sz w:val="20"/>
          <w:szCs w:val="20"/>
        </w:rPr>
      </w:pPr>
    </w:p>
    <w:p w14:paraId="569D4E51" w14:textId="77777777" w:rsidR="00F203EC" w:rsidRPr="00A03DB5" w:rsidRDefault="00F203EC" w:rsidP="00F203EC">
      <w:pPr>
        <w:rPr>
          <w:sz w:val="20"/>
          <w:szCs w:val="20"/>
        </w:rPr>
      </w:pPr>
      <w:r w:rsidRPr="00A03DB5">
        <w:rPr>
          <w:b/>
          <w:bCs/>
          <w:sz w:val="20"/>
          <w:szCs w:val="20"/>
        </w:rPr>
        <w:t>A Species Matrix should also be included.</w:t>
      </w:r>
    </w:p>
    <w:p w14:paraId="6BD25C67" w14:textId="77777777" w:rsidR="00F203EC" w:rsidRPr="00A03DB5" w:rsidRDefault="00F203EC" w:rsidP="00F203EC">
      <w:pPr>
        <w:pStyle w:val="Heading2"/>
      </w:pPr>
      <w:bookmarkStart w:id="126" w:name="_Ref12365763"/>
      <w:bookmarkStart w:id="127" w:name="_Toc115883371"/>
      <w:bookmarkStart w:id="128" w:name="_Toc116912671"/>
      <w:r w:rsidRPr="00A03DB5">
        <w:t>Appendix 3: Example Table of Contents for Report</w:t>
      </w:r>
      <w:bookmarkEnd w:id="126"/>
      <w:bookmarkEnd w:id="127"/>
      <w:bookmarkEnd w:id="128"/>
      <w:r w:rsidRPr="00A03DB5">
        <w:t xml:space="preserve"> </w:t>
      </w:r>
    </w:p>
    <w:p w14:paraId="002FD99A" w14:textId="77777777" w:rsidR="00F203EC" w:rsidRPr="00A03DB5" w:rsidRDefault="00F203EC" w:rsidP="00F203EC"/>
    <w:p w14:paraId="46BB97ED" w14:textId="77777777" w:rsidR="00F203EC" w:rsidRPr="00A03DB5" w:rsidRDefault="00F203EC" w:rsidP="00F203EC">
      <w:r w:rsidRPr="00A03DB5">
        <w:t>1</w:t>
      </w:r>
      <w:r w:rsidRPr="00A03DB5">
        <w:tab/>
        <w:t>Introduction</w:t>
      </w:r>
      <w:r w:rsidRPr="00A03DB5">
        <w:tab/>
      </w:r>
      <w:r w:rsidRPr="00A03DB5">
        <w:tab/>
      </w:r>
      <w:r w:rsidRPr="00A03DB5">
        <w:tab/>
      </w:r>
      <w:r w:rsidRPr="00A03DB5">
        <w:tab/>
      </w:r>
      <w:r w:rsidRPr="00A03DB5">
        <w:tab/>
      </w:r>
      <w:r w:rsidRPr="00A03DB5">
        <w:tab/>
      </w:r>
      <w:r w:rsidRPr="00A03DB5">
        <w:tab/>
      </w:r>
      <w:r w:rsidRPr="00A03DB5">
        <w:tab/>
      </w:r>
      <w:r w:rsidRPr="00A03DB5">
        <w:tab/>
      </w:r>
      <w:r w:rsidRPr="00A03DB5">
        <w:tab/>
        <w:t>1</w:t>
      </w:r>
    </w:p>
    <w:p w14:paraId="25C034AB" w14:textId="77777777" w:rsidR="00F203EC" w:rsidRPr="00A03DB5" w:rsidRDefault="00F203EC" w:rsidP="00F203EC">
      <w:r w:rsidRPr="00A03DB5">
        <w:t>2</w:t>
      </w:r>
      <w:r w:rsidRPr="00A03DB5">
        <w:tab/>
        <w:t>Aims and objectives</w:t>
      </w:r>
      <w:r w:rsidRPr="00A03DB5">
        <w:tab/>
      </w:r>
      <w:r w:rsidRPr="00A03DB5">
        <w:tab/>
      </w:r>
      <w:r w:rsidRPr="00A03DB5">
        <w:tab/>
      </w:r>
      <w:r w:rsidRPr="00A03DB5">
        <w:tab/>
      </w:r>
      <w:r w:rsidRPr="00A03DB5">
        <w:tab/>
      </w:r>
      <w:r w:rsidRPr="00A03DB5">
        <w:tab/>
      </w:r>
      <w:r w:rsidRPr="00A03DB5">
        <w:tab/>
      </w:r>
      <w:r w:rsidRPr="00A03DB5">
        <w:tab/>
      </w:r>
      <w:r w:rsidRPr="00A03DB5">
        <w:tab/>
        <w:t>2</w:t>
      </w:r>
    </w:p>
    <w:p w14:paraId="59B1569E" w14:textId="77777777" w:rsidR="00F203EC" w:rsidRPr="00A03DB5" w:rsidRDefault="00F203EC" w:rsidP="00F203EC">
      <w:pPr>
        <w:ind w:firstLine="720"/>
      </w:pPr>
      <w:r w:rsidRPr="00A03DB5">
        <w:t>2.1</w:t>
      </w:r>
      <w:r w:rsidRPr="00A03DB5">
        <w:tab/>
        <w:t>Aim</w:t>
      </w:r>
      <w:r w:rsidRPr="00A03DB5">
        <w:tab/>
      </w:r>
      <w:r w:rsidRPr="00A03DB5">
        <w:tab/>
      </w:r>
      <w:r w:rsidRPr="00A03DB5">
        <w:tab/>
      </w:r>
      <w:r w:rsidRPr="00A03DB5">
        <w:tab/>
      </w:r>
      <w:r w:rsidRPr="00A03DB5">
        <w:tab/>
      </w:r>
      <w:r w:rsidRPr="00A03DB5">
        <w:tab/>
      </w:r>
      <w:r w:rsidRPr="00A03DB5">
        <w:tab/>
      </w:r>
      <w:r w:rsidRPr="00A03DB5">
        <w:tab/>
      </w:r>
      <w:r w:rsidRPr="00A03DB5">
        <w:tab/>
      </w:r>
      <w:r w:rsidRPr="00A03DB5">
        <w:tab/>
        <w:t>2</w:t>
      </w:r>
    </w:p>
    <w:p w14:paraId="0354C4B8" w14:textId="77777777" w:rsidR="00F203EC" w:rsidRPr="00A03DB5" w:rsidRDefault="00F203EC" w:rsidP="00F203EC">
      <w:pPr>
        <w:ind w:firstLine="720"/>
      </w:pPr>
      <w:r w:rsidRPr="00A03DB5">
        <w:t>2.2</w:t>
      </w:r>
      <w:r w:rsidRPr="00A03DB5">
        <w:tab/>
        <w:t>Objectives</w:t>
      </w:r>
      <w:r w:rsidRPr="00A03DB5">
        <w:tab/>
      </w:r>
      <w:r w:rsidRPr="00A03DB5">
        <w:tab/>
      </w:r>
      <w:r w:rsidRPr="00A03DB5">
        <w:tab/>
      </w:r>
      <w:r w:rsidRPr="00A03DB5">
        <w:tab/>
      </w:r>
      <w:r w:rsidRPr="00A03DB5">
        <w:tab/>
      </w:r>
      <w:r w:rsidRPr="00A03DB5">
        <w:tab/>
      </w:r>
      <w:r w:rsidRPr="00A03DB5">
        <w:tab/>
      </w:r>
      <w:r w:rsidRPr="00A03DB5">
        <w:tab/>
      </w:r>
      <w:r w:rsidRPr="00A03DB5">
        <w:tab/>
        <w:t>2</w:t>
      </w:r>
    </w:p>
    <w:p w14:paraId="660B67BC" w14:textId="77777777" w:rsidR="00F203EC" w:rsidRPr="00A03DB5" w:rsidRDefault="00F203EC" w:rsidP="00F203EC">
      <w:r w:rsidRPr="00A03DB5">
        <w:t>3</w:t>
      </w:r>
      <w:r w:rsidRPr="00A03DB5">
        <w:tab/>
        <w:t>Methods</w:t>
      </w:r>
      <w:r w:rsidRPr="00A03DB5">
        <w:tab/>
      </w:r>
      <w:r w:rsidRPr="00A03DB5">
        <w:tab/>
      </w:r>
      <w:r w:rsidRPr="00A03DB5">
        <w:tab/>
      </w:r>
      <w:r w:rsidRPr="00A03DB5">
        <w:tab/>
      </w:r>
      <w:r w:rsidRPr="00A03DB5">
        <w:tab/>
      </w:r>
      <w:r w:rsidRPr="00A03DB5">
        <w:tab/>
      </w:r>
      <w:r w:rsidRPr="00A03DB5">
        <w:tab/>
      </w:r>
      <w:r w:rsidRPr="00A03DB5">
        <w:tab/>
      </w:r>
      <w:r w:rsidRPr="00A03DB5">
        <w:tab/>
      </w:r>
      <w:r w:rsidRPr="00A03DB5">
        <w:tab/>
        <w:t>3</w:t>
      </w:r>
    </w:p>
    <w:p w14:paraId="5E978D89" w14:textId="77777777" w:rsidR="00F203EC" w:rsidRPr="00A03DB5" w:rsidRDefault="00F203EC" w:rsidP="00F203EC">
      <w:pPr>
        <w:ind w:firstLine="720"/>
      </w:pPr>
      <w:r w:rsidRPr="00A03DB5">
        <w:t>3.1</w:t>
      </w:r>
      <w:r w:rsidRPr="00A03DB5">
        <w:tab/>
        <w:t>Survey</w:t>
      </w:r>
      <w:r w:rsidRPr="00A03DB5">
        <w:tab/>
      </w:r>
      <w:r w:rsidRPr="00A03DB5">
        <w:tab/>
      </w:r>
      <w:r w:rsidRPr="00A03DB5">
        <w:tab/>
      </w:r>
      <w:r w:rsidRPr="00A03DB5">
        <w:tab/>
      </w:r>
      <w:r w:rsidRPr="00A03DB5">
        <w:tab/>
      </w:r>
      <w:r w:rsidRPr="00A03DB5">
        <w:tab/>
      </w:r>
      <w:r w:rsidRPr="00A03DB5">
        <w:tab/>
      </w:r>
      <w:r w:rsidRPr="00A03DB5">
        <w:tab/>
      </w:r>
      <w:r w:rsidRPr="00A03DB5">
        <w:tab/>
      </w:r>
      <w:r w:rsidRPr="00A03DB5">
        <w:tab/>
        <w:t>3</w:t>
      </w:r>
    </w:p>
    <w:p w14:paraId="771DA35F" w14:textId="77777777" w:rsidR="00F203EC" w:rsidRPr="00A03DB5" w:rsidRDefault="00F203EC" w:rsidP="00F203EC">
      <w:pPr>
        <w:ind w:firstLine="720"/>
      </w:pPr>
      <w:r w:rsidRPr="00A03DB5">
        <w:t>3.2</w:t>
      </w:r>
      <w:r w:rsidRPr="00A03DB5">
        <w:tab/>
        <w:t>Particle Size Analysis – Laboratory methods</w:t>
      </w:r>
      <w:r w:rsidRPr="00A03DB5">
        <w:tab/>
      </w:r>
      <w:r w:rsidRPr="00A03DB5">
        <w:tab/>
      </w:r>
      <w:r w:rsidRPr="00A03DB5">
        <w:tab/>
      </w:r>
      <w:r w:rsidRPr="00A03DB5">
        <w:tab/>
      </w:r>
      <w:r w:rsidRPr="00A03DB5">
        <w:tab/>
        <w:t>6</w:t>
      </w:r>
    </w:p>
    <w:p w14:paraId="47117536" w14:textId="77777777" w:rsidR="00F203EC" w:rsidRPr="00A03DB5" w:rsidRDefault="00F203EC" w:rsidP="00F203EC">
      <w:pPr>
        <w:ind w:left="720" w:firstLine="720"/>
      </w:pPr>
      <w:r w:rsidRPr="00A03DB5">
        <w:t>3.2.1 Particle size analysis (PSA) samples</w:t>
      </w:r>
      <w:r w:rsidRPr="00A03DB5">
        <w:tab/>
      </w:r>
      <w:r w:rsidRPr="00A03DB5">
        <w:tab/>
      </w:r>
      <w:r w:rsidRPr="00A03DB5">
        <w:tab/>
      </w:r>
      <w:r w:rsidRPr="00A03DB5">
        <w:tab/>
      </w:r>
      <w:r w:rsidRPr="00A03DB5">
        <w:tab/>
        <w:t>6</w:t>
      </w:r>
    </w:p>
    <w:p w14:paraId="03CA82A5" w14:textId="77777777" w:rsidR="00F203EC" w:rsidRPr="00A03DB5" w:rsidRDefault="00F203EC" w:rsidP="00F203EC">
      <w:pPr>
        <w:ind w:left="720" w:firstLine="720"/>
      </w:pPr>
      <w:r w:rsidRPr="00A03DB5">
        <w:t>3.2.2 Quality assurance (internal)</w:t>
      </w:r>
      <w:r w:rsidRPr="00A03DB5">
        <w:tab/>
      </w:r>
      <w:r w:rsidRPr="00A03DB5">
        <w:tab/>
      </w:r>
      <w:r w:rsidRPr="00A03DB5">
        <w:tab/>
      </w:r>
      <w:r w:rsidRPr="00A03DB5">
        <w:tab/>
      </w:r>
      <w:r w:rsidRPr="00A03DB5">
        <w:tab/>
      </w:r>
      <w:r w:rsidRPr="00A03DB5">
        <w:tab/>
        <w:t>6</w:t>
      </w:r>
    </w:p>
    <w:p w14:paraId="0B02A83F" w14:textId="77777777" w:rsidR="00F203EC" w:rsidRPr="00A03DB5" w:rsidRDefault="00F203EC" w:rsidP="00F203EC">
      <w:pPr>
        <w:ind w:firstLine="720"/>
      </w:pPr>
      <w:r w:rsidRPr="00A03DB5">
        <w:t>3.3</w:t>
      </w:r>
      <w:r w:rsidRPr="00A03DB5">
        <w:tab/>
      </w:r>
      <w:proofErr w:type="spellStart"/>
      <w:r w:rsidRPr="00A03DB5">
        <w:t>Macrobenthic</w:t>
      </w:r>
      <w:proofErr w:type="spellEnd"/>
      <w:r w:rsidRPr="00A03DB5">
        <w:t xml:space="preserve"> Analysis – Laboratory methods</w:t>
      </w:r>
      <w:r w:rsidRPr="00A03DB5">
        <w:tab/>
      </w:r>
      <w:r w:rsidRPr="00A03DB5">
        <w:tab/>
      </w:r>
      <w:r w:rsidRPr="00A03DB5">
        <w:tab/>
      </w:r>
      <w:r w:rsidRPr="00A03DB5">
        <w:tab/>
        <w:t>6</w:t>
      </w:r>
    </w:p>
    <w:p w14:paraId="7FFD241E" w14:textId="77777777" w:rsidR="00F203EC" w:rsidRPr="00A03DB5" w:rsidRDefault="00F203EC" w:rsidP="00F203EC">
      <w:pPr>
        <w:ind w:left="720" w:firstLine="720"/>
      </w:pPr>
      <w:r w:rsidRPr="00A03DB5">
        <w:t>3.3.1 Macrobenthos samples</w:t>
      </w:r>
      <w:r w:rsidRPr="00A03DB5">
        <w:tab/>
      </w:r>
      <w:r w:rsidRPr="00A03DB5">
        <w:tab/>
      </w:r>
      <w:r w:rsidRPr="00A03DB5">
        <w:tab/>
      </w:r>
      <w:r w:rsidRPr="00A03DB5">
        <w:tab/>
      </w:r>
      <w:r w:rsidRPr="00A03DB5">
        <w:tab/>
      </w:r>
      <w:r w:rsidRPr="00A03DB5">
        <w:tab/>
      </w:r>
      <w:r w:rsidRPr="00A03DB5">
        <w:tab/>
        <w:t>6</w:t>
      </w:r>
    </w:p>
    <w:p w14:paraId="2D5F8BAF" w14:textId="77777777" w:rsidR="00F203EC" w:rsidRPr="00A03DB5" w:rsidRDefault="00F203EC" w:rsidP="00F203EC">
      <w:pPr>
        <w:ind w:left="720" w:firstLine="720"/>
      </w:pPr>
      <w:r w:rsidRPr="00A03DB5">
        <w:t>3.3.2 Quality assurance (internal)</w:t>
      </w:r>
      <w:r w:rsidRPr="00A03DB5">
        <w:tab/>
      </w:r>
      <w:r w:rsidRPr="00A03DB5">
        <w:tab/>
      </w:r>
      <w:r w:rsidRPr="00A03DB5">
        <w:tab/>
      </w:r>
      <w:r w:rsidRPr="00A03DB5">
        <w:tab/>
      </w:r>
      <w:r w:rsidRPr="00A03DB5">
        <w:tab/>
      </w:r>
      <w:r w:rsidRPr="00A03DB5">
        <w:tab/>
        <w:t>7</w:t>
      </w:r>
    </w:p>
    <w:p w14:paraId="457E8AEC" w14:textId="77777777" w:rsidR="00F203EC" w:rsidRPr="00A03DB5" w:rsidRDefault="00F203EC" w:rsidP="00F203EC">
      <w:pPr>
        <w:ind w:firstLine="720"/>
      </w:pPr>
      <w:r w:rsidRPr="00A03DB5">
        <w:t>3.4</w:t>
      </w:r>
      <w:r w:rsidRPr="00A03DB5">
        <w:tab/>
        <w:t>Quality control (external)</w:t>
      </w:r>
      <w:r w:rsidRPr="00A03DB5">
        <w:tab/>
      </w:r>
      <w:r w:rsidRPr="00A03DB5">
        <w:tab/>
      </w:r>
      <w:r w:rsidRPr="00A03DB5">
        <w:tab/>
      </w:r>
      <w:r w:rsidRPr="00A03DB5">
        <w:tab/>
      </w:r>
      <w:r w:rsidRPr="00A03DB5">
        <w:tab/>
      </w:r>
      <w:r w:rsidRPr="00A03DB5">
        <w:tab/>
      </w:r>
      <w:r w:rsidRPr="00A03DB5">
        <w:tab/>
        <w:t>8</w:t>
      </w:r>
    </w:p>
    <w:p w14:paraId="22A44B1D" w14:textId="77777777" w:rsidR="00F203EC" w:rsidRPr="00A03DB5" w:rsidRDefault="00F203EC" w:rsidP="00F203EC">
      <w:pPr>
        <w:ind w:firstLine="720"/>
      </w:pPr>
      <w:r w:rsidRPr="00A03DB5">
        <w:t>3.5</w:t>
      </w:r>
      <w:r w:rsidRPr="00A03DB5">
        <w:tab/>
        <w:t>Biotope assignment and GIS</w:t>
      </w:r>
      <w:r w:rsidRPr="00A03DB5">
        <w:tab/>
      </w:r>
      <w:r w:rsidRPr="00A03DB5">
        <w:tab/>
      </w:r>
      <w:r w:rsidRPr="00A03DB5">
        <w:tab/>
      </w:r>
      <w:r w:rsidRPr="00A03DB5">
        <w:tab/>
      </w:r>
      <w:r w:rsidRPr="00A03DB5">
        <w:tab/>
      </w:r>
      <w:r w:rsidRPr="00A03DB5">
        <w:tab/>
      </w:r>
      <w:r w:rsidRPr="00A03DB5">
        <w:tab/>
        <w:t>8</w:t>
      </w:r>
    </w:p>
    <w:p w14:paraId="13E26709" w14:textId="77777777" w:rsidR="00F203EC" w:rsidRPr="00A03DB5" w:rsidRDefault="00F203EC" w:rsidP="00F203EC">
      <w:r w:rsidRPr="00A03DB5">
        <w:t>4</w:t>
      </w:r>
      <w:r w:rsidRPr="00A03DB5">
        <w:tab/>
        <w:t>Results</w:t>
      </w:r>
      <w:r w:rsidRPr="00A03DB5">
        <w:tab/>
      </w:r>
      <w:r w:rsidRPr="00A03DB5">
        <w:tab/>
      </w:r>
      <w:r w:rsidRPr="00A03DB5">
        <w:tab/>
      </w:r>
      <w:r w:rsidRPr="00A03DB5">
        <w:tab/>
      </w:r>
      <w:r w:rsidRPr="00A03DB5">
        <w:tab/>
      </w:r>
      <w:r w:rsidRPr="00A03DB5">
        <w:tab/>
      </w:r>
      <w:r w:rsidRPr="00A03DB5">
        <w:tab/>
      </w:r>
      <w:r w:rsidRPr="00A03DB5">
        <w:tab/>
      </w:r>
      <w:r w:rsidRPr="00A03DB5">
        <w:tab/>
      </w:r>
      <w:r w:rsidRPr="00A03DB5">
        <w:tab/>
        <w:t>9</w:t>
      </w:r>
    </w:p>
    <w:p w14:paraId="6F979364" w14:textId="77777777" w:rsidR="00F203EC" w:rsidRPr="00A03DB5" w:rsidRDefault="00F203EC" w:rsidP="00F203EC">
      <w:pPr>
        <w:ind w:firstLine="720"/>
      </w:pPr>
      <w:r w:rsidRPr="00A03DB5">
        <w:lastRenderedPageBreak/>
        <w:t>4.1</w:t>
      </w:r>
      <w:r w:rsidRPr="00A03DB5">
        <w:tab/>
        <w:t>Sediment composition</w:t>
      </w:r>
      <w:r w:rsidRPr="00A03DB5">
        <w:tab/>
      </w:r>
      <w:r w:rsidRPr="00A03DB5">
        <w:tab/>
      </w:r>
      <w:r w:rsidRPr="00A03DB5">
        <w:tab/>
      </w:r>
      <w:r w:rsidRPr="00A03DB5">
        <w:tab/>
      </w:r>
      <w:r w:rsidRPr="00A03DB5">
        <w:tab/>
      </w:r>
      <w:r w:rsidRPr="00A03DB5">
        <w:tab/>
      </w:r>
      <w:r w:rsidRPr="00A03DB5">
        <w:tab/>
        <w:t>9</w:t>
      </w:r>
    </w:p>
    <w:p w14:paraId="24FE5C57" w14:textId="77777777" w:rsidR="00F203EC" w:rsidRPr="00A03DB5" w:rsidRDefault="00F203EC" w:rsidP="00F203EC">
      <w:pPr>
        <w:ind w:firstLine="720"/>
      </w:pPr>
      <w:r w:rsidRPr="00A03DB5">
        <w:t>4.2</w:t>
      </w:r>
      <w:r w:rsidRPr="00A03DB5">
        <w:tab/>
        <w:t>Macrobenthos</w:t>
      </w:r>
      <w:r w:rsidRPr="00A03DB5">
        <w:tab/>
      </w:r>
      <w:r w:rsidRPr="00A03DB5">
        <w:tab/>
      </w:r>
      <w:r w:rsidRPr="00A03DB5">
        <w:tab/>
      </w:r>
      <w:r w:rsidRPr="00A03DB5">
        <w:tab/>
      </w:r>
      <w:r w:rsidRPr="00A03DB5">
        <w:tab/>
      </w:r>
      <w:r w:rsidRPr="00A03DB5">
        <w:tab/>
      </w:r>
      <w:r w:rsidRPr="00A03DB5">
        <w:tab/>
      </w:r>
      <w:r w:rsidRPr="00A03DB5">
        <w:tab/>
      </w:r>
      <w:r w:rsidRPr="00A03DB5">
        <w:tab/>
        <w:t>12</w:t>
      </w:r>
    </w:p>
    <w:p w14:paraId="4D293691" w14:textId="77777777" w:rsidR="00F203EC" w:rsidRPr="00A03DB5" w:rsidRDefault="00F203EC" w:rsidP="00F203EC">
      <w:pPr>
        <w:ind w:left="720" w:firstLine="720"/>
      </w:pPr>
      <w:r w:rsidRPr="00A03DB5">
        <w:t>4.2.1 Biotope composition</w:t>
      </w:r>
      <w:r w:rsidRPr="00A03DB5">
        <w:tab/>
      </w:r>
      <w:r w:rsidRPr="00A03DB5">
        <w:tab/>
      </w:r>
      <w:r w:rsidRPr="00A03DB5">
        <w:tab/>
      </w:r>
      <w:r w:rsidRPr="00A03DB5">
        <w:tab/>
      </w:r>
      <w:r w:rsidRPr="00A03DB5">
        <w:tab/>
      </w:r>
      <w:r w:rsidRPr="00A03DB5">
        <w:tab/>
      </w:r>
      <w:r w:rsidRPr="00A03DB5">
        <w:tab/>
        <w:t>13</w:t>
      </w:r>
    </w:p>
    <w:p w14:paraId="411F4506" w14:textId="77777777" w:rsidR="00F203EC" w:rsidRPr="00A03DB5" w:rsidRDefault="00F203EC" w:rsidP="00F203EC">
      <w:pPr>
        <w:ind w:left="720" w:firstLine="720"/>
      </w:pPr>
      <w:r w:rsidRPr="00A03DB5">
        <w:t>4.2.2 Taxonomic notes and notable species</w:t>
      </w:r>
      <w:r w:rsidRPr="00A03DB5">
        <w:tab/>
      </w:r>
      <w:r w:rsidRPr="00A03DB5">
        <w:tab/>
      </w:r>
      <w:r w:rsidRPr="00A03DB5">
        <w:tab/>
      </w:r>
      <w:r w:rsidRPr="00A03DB5">
        <w:tab/>
      </w:r>
      <w:r w:rsidRPr="00A03DB5">
        <w:tab/>
        <w:t>14</w:t>
      </w:r>
    </w:p>
    <w:p w14:paraId="67A7C3AE" w14:textId="77777777" w:rsidR="00F203EC" w:rsidRPr="00A03DB5" w:rsidRDefault="00F203EC" w:rsidP="00F203EC">
      <w:pPr>
        <w:ind w:left="720" w:firstLine="720"/>
      </w:pPr>
      <w:r w:rsidRPr="00A03DB5">
        <w:t xml:space="preserve">4.2.3 Discrepancies with </w:t>
      </w:r>
      <w:proofErr w:type="spellStart"/>
      <w:r w:rsidRPr="00A03DB5">
        <w:t>WoRMS</w:t>
      </w:r>
      <w:proofErr w:type="spellEnd"/>
      <w:r w:rsidRPr="00A03DB5">
        <w:tab/>
      </w:r>
      <w:r w:rsidRPr="00A03DB5">
        <w:tab/>
      </w:r>
      <w:r w:rsidRPr="00A03DB5">
        <w:tab/>
      </w:r>
      <w:r w:rsidRPr="00A03DB5">
        <w:tab/>
      </w:r>
      <w:r w:rsidRPr="00A03DB5">
        <w:tab/>
      </w:r>
      <w:r w:rsidRPr="00A03DB5">
        <w:tab/>
        <w:t>16</w:t>
      </w:r>
    </w:p>
    <w:p w14:paraId="2A0AD583" w14:textId="77777777" w:rsidR="00F203EC" w:rsidRPr="00A03DB5" w:rsidRDefault="00F203EC" w:rsidP="00F203EC">
      <w:pPr>
        <w:ind w:firstLine="720"/>
      </w:pPr>
      <w:r w:rsidRPr="00A03DB5">
        <w:t>4.3</w:t>
      </w:r>
      <w:r w:rsidRPr="00A03DB5">
        <w:tab/>
        <w:t>External Quality Control</w:t>
      </w:r>
      <w:r w:rsidRPr="00A03DB5">
        <w:tab/>
      </w:r>
      <w:r w:rsidRPr="00A03DB5">
        <w:tab/>
      </w:r>
      <w:r w:rsidRPr="00A03DB5">
        <w:tab/>
      </w:r>
      <w:r w:rsidRPr="00A03DB5">
        <w:tab/>
      </w:r>
      <w:r w:rsidRPr="00A03DB5">
        <w:tab/>
      </w:r>
      <w:r w:rsidRPr="00A03DB5">
        <w:tab/>
      </w:r>
      <w:r w:rsidRPr="00A03DB5">
        <w:tab/>
        <w:t>19</w:t>
      </w:r>
    </w:p>
    <w:p w14:paraId="7CADBA42" w14:textId="77777777" w:rsidR="00F203EC" w:rsidRPr="00A03DB5" w:rsidRDefault="00F203EC" w:rsidP="00F203EC">
      <w:pPr>
        <w:ind w:left="720" w:firstLine="720"/>
      </w:pPr>
      <w:r w:rsidRPr="00A03DB5">
        <w:t>4.3.1 Particle size analysis</w:t>
      </w:r>
      <w:r w:rsidRPr="00A03DB5">
        <w:tab/>
      </w:r>
      <w:r w:rsidRPr="00A03DB5">
        <w:tab/>
      </w:r>
      <w:r w:rsidRPr="00A03DB5">
        <w:tab/>
      </w:r>
      <w:r w:rsidRPr="00A03DB5">
        <w:tab/>
      </w:r>
      <w:r w:rsidRPr="00A03DB5">
        <w:tab/>
      </w:r>
      <w:r w:rsidRPr="00A03DB5">
        <w:tab/>
      </w:r>
      <w:r w:rsidRPr="00A03DB5">
        <w:tab/>
        <w:t>19</w:t>
      </w:r>
    </w:p>
    <w:p w14:paraId="2FCF749B" w14:textId="77777777" w:rsidR="00F203EC" w:rsidRPr="00A03DB5" w:rsidRDefault="00F203EC" w:rsidP="00F203EC">
      <w:pPr>
        <w:ind w:left="720" w:firstLine="720"/>
      </w:pPr>
      <w:r w:rsidRPr="00A03DB5">
        <w:t xml:space="preserve">4.3.2 </w:t>
      </w:r>
      <w:proofErr w:type="spellStart"/>
      <w:r w:rsidRPr="00A03DB5">
        <w:t>Macrobenthic</w:t>
      </w:r>
      <w:proofErr w:type="spellEnd"/>
      <w:r w:rsidRPr="00A03DB5">
        <w:t xml:space="preserve"> analysis</w:t>
      </w:r>
      <w:r w:rsidRPr="00A03DB5">
        <w:tab/>
      </w:r>
      <w:r w:rsidRPr="00A03DB5">
        <w:tab/>
      </w:r>
      <w:r w:rsidRPr="00A03DB5">
        <w:tab/>
      </w:r>
      <w:r w:rsidRPr="00A03DB5">
        <w:tab/>
      </w:r>
      <w:r w:rsidRPr="00A03DB5">
        <w:tab/>
      </w:r>
      <w:r w:rsidRPr="00A03DB5">
        <w:tab/>
      </w:r>
      <w:r w:rsidRPr="00A03DB5">
        <w:tab/>
        <w:t>19</w:t>
      </w:r>
    </w:p>
    <w:p w14:paraId="44B93740" w14:textId="77777777" w:rsidR="00F203EC" w:rsidRPr="00A03DB5" w:rsidRDefault="00F203EC" w:rsidP="00F203EC">
      <w:r w:rsidRPr="00A03DB5">
        <w:t>5</w:t>
      </w:r>
      <w:r w:rsidRPr="00A03DB5">
        <w:tab/>
        <w:t>Discussion</w:t>
      </w:r>
      <w:r w:rsidRPr="00A03DB5">
        <w:tab/>
      </w:r>
      <w:r w:rsidRPr="00A03DB5">
        <w:tab/>
      </w:r>
      <w:r w:rsidRPr="00A03DB5">
        <w:tab/>
      </w:r>
      <w:r w:rsidRPr="00A03DB5">
        <w:tab/>
      </w:r>
      <w:r w:rsidRPr="00A03DB5">
        <w:tab/>
      </w:r>
      <w:r w:rsidRPr="00A03DB5">
        <w:tab/>
      </w:r>
      <w:r w:rsidRPr="00A03DB5">
        <w:tab/>
      </w:r>
      <w:r w:rsidRPr="00A03DB5">
        <w:tab/>
      </w:r>
      <w:r w:rsidRPr="00A03DB5">
        <w:tab/>
      </w:r>
      <w:r w:rsidRPr="00A03DB5">
        <w:tab/>
        <w:t>20</w:t>
      </w:r>
    </w:p>
    <w:p w14:paraId="10895D08" w14:textId="77777777" w:rsidR="00F203EC" w:rsidRPr="00A03DB5" w:rsidRDefault="00F203EC" w:rsidP="00F203EC">
      <w:r w:rsidRPr="00A03DB5">
        <w:t>6</w:t>
      </w:r>
      <w:r w:rsidRPr="00A03DB5">
        <w:tab/>
        <w:t>References</w:t>
      </w:r>
      <w:r w:rsidRPr="00A03DB5">
        <w:tab/>
      </w:r>
      <w:r w:rsidRPr="00A03DB5">
        <w:tab/>
      </w:r>
      <w:r w:rsidRPr="00A03DB5">
        <w:tab/>
      </w:r>
      <w:r w:rsidRPr="00A03DB5">
        <w:tab/>
      </w:r>
      <w:r w:rsidRPr="00A03DB5">
        <w:tab/>
      </w:r>
      <w:r w:rsidRPr="00A03DB5">
        <w:tab/>
      </w:r>
      <w:r w:rsidRPr="00A03DB5">
        <w:tab/>
      </w:r>
      <w:r w:rsidRPr="00A03DB5">
        <w:tab/>
      </w:r>
      <w:r w:rsidRPr="00A03DB5">
        <w:tab/>
      </w:r>
      <w:r w:rsidRPr="00A03DB5">
        <w:tab/>
        <w:t>21</w:t>
      </w:r>
    </w:p>
    <w:p w14:paraId="00C2BA07" w14:textId="77777777" w:rsidR="00F203EC" w:rsidRPr="00A03DB5" w:rsidRDefault="00F203EC" w:rsidP="00F203EC">
      <w:r w:rsidRPr="00A03DB5">
        <w:t xml:space="preserve">Appendix 1: Internal </w:t>
      </w:r>
      <w:proofErr w:type="spellStart"/>
      <w:r w:rsidRPr="00A03DB5">
        <w:t>macrobenthic</w:t>
      </w:r>
      <w:proofErr w:type="spellEnd"/>
      <w:r w:rsidRPr="00A03DB5">
        <w:t xml:space="preserve"> sample quality assurance log</w:t>
      </w:r>
      <w:r w:rsidRPr="00A03DB5">
        <w:tab/>
      </w:r>
      <w:r w:rsidRPr="00A03DB5">
        <w:tab/>
      </w:r>
      <w:r w:rsidRPr="00A03DB5">
        <w:tab/>
      </w:r>
      <w:r w:rsidRPr="00A03DB5">
        <w:tab/>
        <w:t>26</w:t>
      </w:r>
    </w:p>
    <w:p w14:paraId="496741E9" w14:textId="77777777" w:rsidR="00F203EC" w:rsidRPr="00A03DB5" w:rsidRDefault="00F203EC" w:rsidP="00F203EC">
      <w:r w:rsidRPr="00A03DB5">
        <w:t>Appendix 2: Particle Size data for survey</w:t>
      </w:r>
      <w:r w:rsidRPr="00A03DB5">
        <w:tab/>
      </w:r>
      <w:r w:rsidRPr="00A03DB5">
        <w:tab/>
      </w:r>
      <w:r w:rsidRPr="00A03DB5">
        <w:tab/>
      </w:r>
      <w:r w:rsidRPr="00A03DB5">
        <w:tab/>
      </w:r>
      <w:r w:rsidRPr="00A03DB5">
        <w:tab/>
      </w:r>
      <w:r w:rsidRPr="00A03DB5">
        <w:tab/>
      </w:r>
      <w:r w:rsidRPr="00A03DB5">
        <w:tab/>
        <w:t>29</w:t>
      </w:r>
    </w:p>
    <w:p w14:paraId="1958574C" w14:textId="77777777" w:rsidR="00F203EC" w:rsidRPr="00A03DB5" w:rsidRDefault="00F203EC" w:rsidP="00F203EC">
      <w:r w:rsidRPr="00A03DB5">
        <w:t xml:space="preserve">Appendix 3: </w:t>
      </w:r>
      <w:proofErr w:type="spellStart"/>
      <w:r w:rsidRPr="00A03DB5">
        <w:t>Macrobiota</w:t>
      </w:r>
      <w:proofErr w:type="spellEnd"/>
      <w:r w:rsidRPr="00A03DB5">
        <w:t xml:space="preserve"> data for survey</w:t>
      </w:r>
      <w:r w:rsidRPr="00A03DB5">
        <w:tab/>
      </w:r>
      <w:r w:rsidRPr="00A03DB5">
        <w:tab/>
      </w:r>
      <w:r w:rsidRPr="00A03DB5">
        <w:tab/>
      </w:r>
      <w:r w:rsidRPr="00A03DB5">
        <w:tab/>
      </w:r>
      <w:r w:rsidRPr="00A03DB5">
        <w:tab/>
      </w:r>
      <w:r w:rsidRPr="00A03DB5">
        <w:tab/>
      </w:r>
      <w:r w:rsidRPr="00A03DB5">
        <w:tab/>
        <w:t>30</w:t>
      </w:r>
    </w:p>
    <w:p w14:paraId="6D19C0C5" w14:textId="77777777" w:rsidR="00F203EC" w:rsidRPr="00A03DB5" w:rsidRDefault="00F203EC" w:rsidP="00F203EC">
      <w:r w:rsidRPr="00A03DB5">
        <w:t xml:space="preserve">Appendix 4: Particle size analysis external AQC Report </w:t>
      </w:r>
      <w:r w:rsidRPr="00A03DB5">
        <w:tab/>
      </w:r>
      <w:r w:rsidRPr="00A03DB5">
        <w:tab/>
      </w:r>
      <w:r w:rsidRPr="00A03DB5">
        <w:tab/>
      </w:r>
      <w:r w:rsidRPr="00A03DB5">
        <w:tab/>
      </w:r>
      <w:r w:rsidRPr="00A03DB5">
        <w:tab/>
        <w:t>31</w:t>
      </w:r>
    </w:p>
    <w:p w14:paraId="10052E52" w14:textId="77777777" w:rsidR="00F203EC" w:rsidRPr="00A03DB5" w:rsidRDefault="00F203EC" w:rsidP="00F203EC">
      <w:r w:rsidRPr="00A03DB5">
        <w:t xml:space="preserve">Appendix 5: </w:t>
      </w:r>
      <w:proofErr w:type="spellStart"/>
      <w:r w:rsidRPr="00A03DB5">
        <w:t>Macrobiota</w:t>
      </w:r>
      <w:proofErr w:type="spellEnd"/>
      <w:r w:rsidRPr="00A03DB5">
        <w:t xml:space="preserve"> analysis external AQC Report </w:t>
      </w:r>
      <w:r w:rsidRPr="00A03DB5">
        <w:tab/>
      </w:r>
      <w:r w:rsidRPr="00A03DB5">
        <w:tab/>
      </w:r>
      <w:r w:rsidRPr="00A03DB5">
        <w:tab/>
      </w:r>
      <w:r w:rsidRPr="00A03DB5">
        <w:tab/>
      </w:r>
      <w:r w:rsidRPr="00A03DB5">
        <w:tab/>
        <w:t>48</w:t>
      </w:r>
    </w:p>
    <w:p w14:paraId="31CEB0DE" w14:textId="77777777" w:rsidR="00F203EC" w:rsidRDefault="00F203EC" w:rsidP="00F203EC">
      <w:pPr>
        <w:pStyle w:val="TOC1"/>
        <w:rPr>
          <w:rFonts w:eastAsia="Calibri" w:cs="Times New Roman"/>
          <w:lang w:eastAsia="en-US"/>
        </w:rPr>
      </w:pPr>
      <w:r w:rsidRPr="00A03DB5">
        <w:t xml:space="preserve">Appendix 7: Details of changes made to </w:t>
      </w:r>
      <w:proofErr w:type="spellStart"/>
      <w:r w:rsidRPr="00A03DB5">
        <w:t>macrobenthic</w:t>
      </w:r>
      <w:proofErr w:type="spellEnd"/>
      <w:r w:rsidRPr="00A03DB5">
        <w:t xml:space="preserve"> dataset following external AQC</w:t>
      </w:r>
      <w:r w:rsidRPr="00A03DB5">
        <w:tab/>
        <w:t>66</w:t>
      </w:r>
      <w:r w:rsidRPr="00A03DB5">
        <w:fldChar w:fldCharType="begin"/>
      </w:r>
      <w:r w:rsidRPr="00A03DB5">
        <w:instrText xml:space="preserve"> TOC \o "1-3" \h \z \u </w:instrText>
      </w:r>
      <w:r w:rsidRPr="00A03DB5">
        <w:fldChar w:fldCharType="end"/>
      </w:r>
    </w:p>
    <w:p w14:paraId="61640D83" w14:textId="77777777" w:rsidR="00F203EC" w:rsidRPr="00535FBC" w:rsidRDefault="00F203EC" w:rsidP="00F203EC"/>
    <w:p w14:paraId="538FCD8A" w14:textId="77777777" w:rsidR="004A500C" w:rsidRDefault="004A500C" w:rsidP="00A12981"/>
    <w:sectPr w:rsidR="004A500C" w:rsidSect="00A8338C">
      <w:headerReference w:type="default" r:id="rId23"/>
      <w:footerReference w:type="even" r:id="rId24"/>
      <w:footerReference w:type="default" r:id="rId25"/>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D0A71" w14:textId="77777777" w:rsidR="00F230C1" w:rsidRDefault="00F230C1" w:rsidP="004A500C">
      <w:pPr>
        <w:spacing w:before="0" w:after="0"/>
      </w:pPr>
      <w:r>
        <w:separator/>
      </w:r>
    </w:p>
  </w:endnote>
  <w:endnote w:type="continuationSeparator" w:id="0">
    <w:p w14:paraId="57B7404F" w14:textId="77777777" w:rsidR="00F230C1" w:rsidRDefault="00F230C1"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C8E10" w14:textId="77777777" w:rsidR="00F230C1" w:rsidRDefault="00F230C1" w:rsidP="004A500C">
      <w:pPr>
        <w:spacing w:before="0" w:after="0"/>
      </w:pPr>
      <w:r>
        <w:separator/>
      </w:r>
    </w:p>
  </w:footnote>
  <w:footnote w:type="continuationSeparator" w:id="0">
    <w:p w14:paraId="1093EFA9" w14:textId="77777777" w:rsidR="00F230C1" w:rsidRDefault="00F230C1"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02565628" w:rsidR="000F3A21" w:rsidRDefault="000F3A21">
    <w:pPr>
      <w:pStyle w:val="Header"/>
    </w:pPr>
    <w:r>
      <w:tab/>
    </w:r>
    <w:r>
      <w:tab/>
    </w:r>
    <w:r w:rsidR="00D361A6">
      <w:t xml:space="preserve">August </w:t>
    </w:r>
    <w:r w:rsidR="001B33A1">
      <w:t>202</w:t>
    </w:r>
    <w:r w:rsidR="00805369">
      <w:t>2</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0691AB"/>
    <w:multiLevelType w:val="hybridMultilevel"/>
    <w:tmpl w:val="085E6370"/>
    <w:lvl w:ilvl="0" w:tplc="FFFFFFFF">
      <w:start w:val="1"/>
      <w:numFmt w:val="bullet"/>
      <w:lvlText w:val="•"/>
      <w:lvlJc w:val="left"/>
    </w:lvl>
    <w:lvl w:ilvl="1" w:tplc="08090003">
      <w:start w:val="1"/>
      <w:numFmt w:val="bullet"/>
      <w:lvlText w:val="o"/>
      <w:lvlJc w:val="left"/>
      <w:rPr>
        <w:rFonts w:ascii="Courier New" w:hAnsi="Courier New" w:cs="Courier New"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C43FF"/>
    <w:multiLevelType w:val="hybridMultilevel"/>
    <w:tmpl w:val="AD8689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1983168"/>
    <w:multiLevelType w:val="hybridMultilevel"/>
    <w:tmpl w:val="C8EE10DE"/>
    <w:lvl w:ilvl="0" w:tplc="D42072B4">
      <w:start w:val="1"/>
      <w:numFmt w:val="bullet"/>
      <w:pStyle w:val="StyleHeading310ptNotBold"/>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9"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F802909"/>
    <w:multiLevelType w:val="hybridMultilevel"/>
    <w:tmpl w:val="1B644AE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D3559D6"/>
    <w:multiLevelType w:val="hybridMultilevel"/>
    <w:tmpl w:val="E1B2E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23"/>
  </w:num>
  <w:num w:numId="4">
    <w:abstractNumId w:val="33"/>
  </w:num>
  <w:num w:numId="5">
    <w:abstractNumId w:val="22"/>
  </w:num>
  <w:num w:numId="6">
    <w:abstractNumId w:val="28"/>
  </w:num>
  <w:num w:numId="7">
    <w:abstractNumId w:val="11"/>
  </w:num>
  <w:num w:numId="8">
    <w:abstractNumId w:val="2"/>
  </w:num>
  <w:num w:numId="9">
    <w:abstractNumId w:val="14"/>
  </w:num>
  <w:num w:numId="10">
    <w:abstractNumId w:val="36"/>
  </w:num>
  <w:num w:numId="11">
    <w:abstractNumId w:val="36"/>
    <w:lvlOverride w:ilvl="0">
      <w:startOverride w:val="1"/>
    </w:lvlOverride>
  </w:num>
  <w:num w:numId="12">
    <w:abstractNumId w:val="10"/>
  </w:num>
  <w:num w:numId="13">
    <w:abstractNumId w:val="29"/>
  </w:num>
  <w:num w:numId="14">
    <w:abstractNumId w:val="35"/>
  </w:num>
  <w:num w:numId="15">
    <w:abstractNumId w:val="15"/>
  </w:num>
  <w:num w:numId="16">
    <w:abstractNumId w:val="38"/>
  </w:num>
  <w:num w:numId="17">
    <w:abstractNumId w:val="25"/>
  </w:num>
  <w:num w:numId="18">
    <w:abstractNumId w:val="27"/>
  </w:num>
  <w:num w:numId="19">
    <w:abstractNumId w:val="5"/>
  </w:num>
  <w:num w:numId="20">
    <w:abstractNumId w:val="3"/>
  </w:num>
  <w:num w:numId="21">
    <w:abstractNumId w:val="4"/>
  </w:num>
  <w:num w:numId="22">
    <w:abstractNumId w:val="3"/>
    <w:lvlOverride w:ilvl="0">
      <w:startOverride w:val="1"/>
    </w:lvlOverride>
  </w:num>
  <w:num w:numId="23">
    <w:abstractNumId w:val="9"/>
  </w:num>
  <w:num w:numId="24">
    <w:abstractNumId w:val="26"/>
  </w:num>
  <w:num w:numId="25">
    <w:abstractNumId w:val="37"/>
  </w:num>
  <w:num w:numId="26">
    <w:abstractNumId w:val="17"/>
  </w:num>
  <w:num w:numId="27">
    <w:abstractNumId w:val="32"/>
  </w:num>
  <w:num w:numId="28">
    <w:abstractNumId w:val="7"/>
  </w:num>
  <w:num w:numId="29">
    <w:abstractNumId w:val="18"/>
  </w:num>
  <w:num w:numId="30">
    <w:abstractNumId w:val="30"/>
  </w:num>
  <w:num w:numId="31">
    <w:abstractNumId w:val="31"/>
  </w:num>
  <w:num w:numId="32">
    <w:abstractNumId w:val="34"/>
  </w:num>
  <w:num w:numId="33">
    <w:abstractNumId w:val="16"/>
  </w:num>
  <w:num w:numId="34">
    <w:abstractNumId w:val="21"/>
  </w:num>
  <w:num w:numId="35">
    <w:abstractNumId w:val="1"/>
  </w:num>
  <w:num w:numId="36">
    <w:abstractNumId w:val="1"/>
  </w:num>
  <w:num w:numId="37">
    <w:abstractNumId w:val="20"/>
  </w:num>
  <w:num w:numId="3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13"/>
  </w:num>
  <w:num w:numId="41">
    <w:abstractNumId w:val="24"/>
  </w:num>
  <w:num w:numId="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40A0976A-BAAA-41A2-884E-17BE9A42DAD3}"/>
    <w:docVar w:name="dgnword-eventsink" w:val="465108432"/>
  </w:docVars>
  <w:rsids>
    <w:rsidRoot w:val="004A500C"/>
    <w:rsid w:val="00011D2A"/>
    <w:rsid w:val="00020C99"/>
    <w:rsid w:val="0004301D"/>
    <w:rsid w:val="00043EB0"/>
    <w:rsid w:val="00062C3B"/>
    <w:rsid w:val="00076901"/>
    <w:rsid w:val="000803AA"/>
    <w:rsid w:val="00097F15"/>
    <w:rsid w:val="000A4872"/>
    <w:rsid w:val="000A6DF4"/>
    <w:rsid w:val="000B3480"/>
    <w:rsid w:val="000C20E0"/>
    <w:rsid w:val="000C4E0D"/>
    <w:rsid w:val="000D273C"/>
    <w:rsid w:val="000E12A7"/>
    <w:rsid w:val="000F3A21"/>
    <w:rsid w:val="00114E79"/>
    <w:rsid w:val="0012376A"/>
    <w:rsid w:val="00132A01"/>
    <w:rsid w:val="00156650"/>
    <w:rsid w:val="001600FE"/>
    <w:rsid w:val="001718D0"/>
    <w:rsid w:val="001731D6"/>
    <w:rsid w:val="0017320B"/>
    <w:rsid w:val="00184ADA"/>
    <w:rsid w:val="001A73C7"/>
    <w:rsid w:val="001A7CB6"/>
    <w:rsid w:val="001B33A1"/>
    <w:rsid w:val="001C633A"/>
    <w:rsid w:val="001D0A5B"/>
    <w:rsid w:val="001D7690"/>
    <w:rsid w:val="00202085"/>
    <w:rsid w:val="0021100B"/>
    <w:rsid w:val="002136A8"/>
    <w:rsid w:val="002252C9"/>
    <w:rsid w:val="002540B8"/>
    <w:rsid w:val="00270950"/>
    <w:rsid w:val="002B504E"/>
    <w:rsid w:val="002B7D81"/>
    <w:rsid w:val="002C0923"/>
    <w:rsid w:val="002D4BFC"/>
    <w:rsid w:val="002D6B27"/>
    <w:rsid w:val="002E32BB"/>
    <w:rsid w:val="002F282A"/>
    <w:rsid w:val="00300EE7"/>
    <w:rsid w:val="00303A9F"/>
    <w:rsid w:val="00305484"/>
    <w:rsid w:val="00324110"/>
    <w:rsid w:val="00336880"/>
    <w:rsid w:val="00347EE5"/>
    <w:rsid w:val="003530EB"/>
    <w:rsid w:val="00355605"/>
    <w:rsid w:val="0037719E"/>
    <w:rsid w:val="003945BB"/>
    <w:rsid w:val="003A0ADC"/>
    <w:rsid w:val="003A0B41"/>
    <w:rsid w:val="003B00CA"/>
    <w:rsid w:val="003B5C34"/>
    <w:rsid w:val="003C373B"/>
    <w:rsid w:val="003E73D8"/>
    <w:rsid w:val="00444BDA"/>
    <w:rsid w:val="004467F8"/>
    <w:rsid w:val="004509E1"/>
    <w:rsid w:val="00457AC0"/>
    <w:rsid w:val="00476FA2"/>
    <w:rsid w:val="00493313"/>
    <w:rsid w:val="00493EB5"/>
    <w:rsid w:val="004A4374"/>
    <w:rsid w:val="004A500C"/>
    <w:rsid w:val="004A5F57"/>
    <w:rsid w:val="004A7CC5"/>
    <w:rsid w:val="004B7727"/>
    <w:rsid w:val="004D247B"/>
    <w:rsid w:val="004D7635"/>
    <w:rsid w:val="004E372A"/>
    <w:rsid w:val="004F6A40"/>
    <w:rsid w:val="005110C0"/>
    <w:rsid w:val="00515BFE"/>
    <w:rsid w:val="005241B4"/>
    <w:rsid w:val="00535045"/>
    <w:rsid w:val="005455F5"/>
    <w:rsid w:val="00547BBE"/>
    <w:rsid w:val="00552A59"/>
    <w:rsid w:val="00555900"/>
    <w:rsid w:val="00556DF1"/>
    <w:rsid w:val="00557190"/>
    <w:rsid w:val="00563CDF"/>
    <w:rsid w:val="00565A05"/>
    <w:rsid w:val="005912E2"/>
    <w:rsid w:val="00591F70"/>
    <w:rsid w:val="00594A9A"/>
    <w:rsid w:val="005957ED"/>
    <w:rsid w:val="005A7922"/>
    <w:rsid w:val="005D7634"/>
    <w:rsid w:val="005F5C88"/>
    <w:rsid w:val="00602029"/>
    <w:rsid w:val="00606A50"/>
    <w:rsid w:val="006211CA"/>
    <w:rsid w:val="0062560E"/>
    <w:rsid w:val="00631706"/>
    <w:rsid w:val="00645164"/>
    <w:rsid w:val="006456AF"/>
    <w:rsid w:val="00646598"/>
    <w:rsid w:val="006771D8"/>
    <w:rsid w:val="00685F65"/>
    <w:rsid w:val="006B2381"/>
    <w:rsid w:val="006B5DFE"/>
    <w:rsid w:val="006B620D"/>
    <w:rsid w:val="006D1D64"/>
    <w:rsid w:val="006D4F64"/>
    <w:rsid w:val="006D5007"/>
    <w:rsid w:val="006D61EE"/>
    <w:rsid w:val="006F3BC2"/>
    <w:rsid w:val="0070504F"/>
    <w:rsid w:val="00705AEC"/>
    <w:rsid w:val="00706A3C"/>
    <w:rsid w:val="00714AE3"/>
    <w:rsid w:val="00725764"/>
    <w:rsid w:val="00731602"/>
    <w:rsid w:val="007450CE"/>
    <w:rsid w:val="00746878"/>
    <w:rsid w:val="007536AC"/>
    <w:rsid w:val="007718D4"/>
    <w:rsid w:val="00775022"/>
    <w:rsid w:val="0079282B"/>
    <w:rsid w:val="007A6EB4"/>
    <w:rsid w:val="007B194F"/>
    <w:rsid w:val="007C047B"/>
    <w:rsid w:val="007E3A79"/>
    <w:rsid w:val="007E3F36"/>
    <w:rsid w:val="00805369"/>
    <w:rsid w:val="00822C8E"/>
    <w:rsid w:val="0082564E"/>
    <w:rsid w:val="00854CA9"/>
    <w:rsid w:val="008622D7"/>
    <w:rsid w:val="008650D0"/>
    <w:rsid w:val="00866915"/>
    <w:rsid w:val="008846B6"/>
    <w:rsid w:val="00886A1B"/>
    <w:rsid w:val="008A3F18"/>
    <w:rsid w:val="008A733B"/>
    <w:rsid w:val="008C3F03"/>
    <w:rsid w:val="008D3F68"/>
    <w:rsid w:val="008D715C"/>
    <w:rsid w:val="008E00A5"/>
    <w:rsid w:val="008F50C4"/>
    <w:rsid w:val="00900F70"/>
    <w:rsid w:val="00921915"/>
    <w:rsid w:val="009275DF"/>
    <w:rsid w:val="00936C11"/>
    <w:rsid w:val="009477D9"/>
    <w:rsid w:val="00977C34"/>
    <w:rsid w:val="009814AA"/>
    <w:rsid w:val="009846BE"/>
    <w:rsid w:val="009853C8"/>
    <w:rsid w:val="00995573"/>
    <w:rsid w:val="00997999"/>
    <w:rsid w:val="009A44CF"/>
    <w:rsid w:val="009A51C8"/>
    <w:rsid w:val="009C7DB6"/>
    <w:rsid w:val="009D3947"/>
    <w:rsid w:val="009D60EE"/>
    <w:rsid w:val="009F2C71"/>
    <w:rsid w:val="00A03DB5"/>
    <w:rsid w:val="00A12981"/>
    <w:rsid w:val="00A156D3"/>
    <w:rsid w:val="00A254CD"/>
    <w:rsid w:val="00A25853"/>
    <w:rsid w:val="00A31398"/>
    <w:rsid w:val="00A6016E"/>
    <w:rsid w:val="00A8338C"/>
    <w:rsid w:val="00A92434"/>
    <w:rsid w:val="00A94F73"/>
    <w:rsid w:val="00A97B9A"/>
    <w:rsid w:val="00AC70EB"/>
    <w:rsid w:val="00AF2405"/>
    <w:rsid w:val="00B036D9"/>
    <w:rsid w:val="00B15C85"/>
    <w:rsid w:val="00B16D90"/>
    <w:rsid w:val="00B23C57"/>
    <w:rsid w:val="00B2516C"/>
    <w:rsid w:val="00B32D7E"/>
    <w:rsid w:val="00B4279B"/>
    <w:rsid w:val="00B45DDE"/>
    <w:rsid w:val="00B55888"/>
    <w:rsid w:val="00B56BA0"/>
    <w:rsid w:val="00B72601"/>
    <w:rsid w:val="00B75C90"/>
    <w:rsid w:val="00B8282E"/>
    <w:rsid w:val="00B8445D"/>
    <w:rsid w:val="00B94CB6"/>
    <w:rsid w:val="00BA3C10"/>
    <w:rsid w:val="00BC4497"/>
    <w:rsid w:val="00BD1484"/>
    <w:rsid w:val="00BE1812"/>
    <w:rsid w:val="00BF71F1"/>
    <w:rsid w:val="00C13907"/>
    <w:rsid w:val="00C6217C"/>
    <w:rsid w:val="00C65D23"/>
    <w:rsid w:val="00C71CD7"/>
    <w:rsid w:val="00C76D0D"/>
    <w:rsid w:val="00C8740E"/>
    <w:rsid w:val="00CA2C5C"/>
    <w:rsid w:val="00CA701F"/>
    <w:rsid w:val="00CB11B5"/>
    <w:rsid w:val="00D05E6C"/>
    <w:rsid w:val="00D112F7"/>
    <w:rsid w:val="00D16C45"/>
    <w:rsid w:val="00D2018E"/>
    <w:rsid w:val="00D214EC"/>
    <w:rsid w:val="00D21696"/>
    <w:rsid w:val="00D279ED"/>
    <w:rsid w:val="00D361A6"/>
    <w:rsid w:val="00D77A1C"/>
    <w:rsid w:val="00D77DC0"/>
    <w:rsid w:val="00DB7756"/>
    <w:rsid w:val="00DF296B"/>
    <w:rsid w:val="00E02995"/>
    <w:rsid w:val="00E02B1A"/>
    <w:rsid w:val="00E1222D"/>
    <w:rsid w:val="00E16E42"/>
    <w:rsid w:val="00E2154F"/>
    <w:rsid w:val="00E23B14"/>
    <w:rsid w:val="00E40440"/>
    <w:rsid w:val="00E712C6"/>
    <w:rsid w:val="00E72700"/>
    <w:rsid w:val="00E842B5"/>
    <w:rsid w:val="00E91A13"/>
    <w:rsid w:val="00EA5A43"/>
    <w:rsid w:val="00EC0CB6"/>
    <w:rsid w:val="00EC3942"/>
    <w:rsid w:val="00ED1FB2"/>
    <w:rsid w:val="00EE6A16"/>
    <w:rsid w:val="00EF2E73"/>
    <w:rsid w:val="00EF322B"/>
    <w:rsid w:val="00EF3A6D"/>
    <w:rsid w:val="00F1327C"/>
    <w:rsid w:val="00F203EC"/>
    <w:rsid w:val="00F230C1"/>
    <w:rsid w:val="00F33BAE"/>
    <w:rsid w:val="00F46ADA"/>
    <w:rsid w:val="00F57435"/>
    <w:rsid w:val="00F6388F"/>
    <w:rsid w:val="00F67817"/>
    <w:rsid w:val="00F8461C"/>
    <w:rsid w:val="00F84A4A"/>
    <w:rsid w:val="00F86246"/>
    <w:rsid w:val="00F9266C"/>
    <w:rsid w:val="00FA425A"/>
    <w:rsid w:val="00FC26BE"/>
    <w:rsid w:val="00FC6DCD"/>
    <w:rsid w:val="00FD3DDB"/>
    <w:rsid w:val="00FD6A06"/>
    <w:rsid w:val="00FD6C3C"/>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aliases w:val="Dot pt"/>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uiPriority w:val="99"/>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paragraph" w:customStyle="1" w:styleId="StyleHeading310ptNotBold">
    <w:name w:val="Style Heading 3 + 10 pt Not Bold"/>
    <w:basedOn w:val="Normal"/>
    <w:rsid w:val="008D715C"/>
    <w:pPr>
      <w:numPr>
        <w:numId w:val="38"/>
      </w:numPr>
      <w:autoSpaceDN/>
      <w:adjustRightInd/>
      <w:spacing w:before="0" w:after="0"/>
      <w:jc w:val="both"/>
    </w:pPr>
    <w:rPr>
      <w:rFonts w:ascii="Times New Roman" w:eastAsia="Calibri" w:hAnsi="Times New Roman" w:cs="Times New Roman"/>
      <w:sz w:val="24"/>
      <w:szCs w:val="24"/>
    </w:rPr>
  </w:style>
  <w:style w:type="paragraph" w:styleId="EndnoteText">
    <w:name w:val="endnote text"/>
    <w:basedOn w:val="Normal"/>
    <w:link w:val="EndnoteTextChar"/>
    <w:uiPriority w:val="99"/>
    <w:semiHidden/>
    <w:unhideWhenUsed/>
    <w:rsid w:val="00602029"/>
    <w:pPr>
      <w:spacing w:before="0" w:after="0"/>
    </w:pPr>
    <w:rPr>
      <w:sz w:val="20"/>
      <w:szCs w:val="20"/>
    </w:rPr>
  </w:style>
  <w:style w:type="character" w:customStyle="1" w:styleId="EndnoteTextChar">
    <w:name w:val="Endnote Text Char"/>
    <w:basedOn w:val="DefaultParagraphFont"/>
    <w:link w:val="EndnoteText"/>
    <w:uiPriority w:val="99"/>
    <w:semiHidden/>
    <w:rsid w:val="00602029"/>
    <w:rPr>
      <w:rFonts w:ascii="Arial" w:eastAsia="Times New Roman" w:hAnsi="Arial" w:cs="Arial"/>
      <w:sz w:val="20"/>
      <w:szCs w:val="20"/>
      <w:lang w:eastAsia="en-GB"/>
    </w:rPr>
  </w:style>
  <w:style w:type="character" w:styleId="EndnoteReference">
    <w:name w:val="endnote reference"/>
    <w:basedOn w:val="DefaultParagraphFont"/>
    <w:uiPriority w:val="99"/>
    <w:semiHidden/>
    <w:unhideWhenUsed/>
    <w:rsid w:val="00602029"/>
    <w:rPr>
      <w:vertAlign w:val="superscript"/>
    </w:rPr>
  </w:style>
  <w:style w:type="character" w:customStyle="1" w:styleId="ListParagraphChar">
    <w:name w:val="List Paragraph Char"/>
    <w:aliases w:val="Dot pt Char"/>
    <w:link w:val="ListParagraph"/>
    <w:uiPriority w:val="34"/>
    <w:qFormat/>
    <w:locked/>
    <w:rsid w:val="008650D0"/>
    <w:rPr>
      <w:rFonts w:ascii="Arial" w:eastAsia="Times New Roman"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image" Target="media/image1.png"/><Relationship Id="rId18" Type="http://schemas.openxmlformats.org/officeDocument/2006/relationships/hyperlink" Target="https://jncc.gov.uk/about-jncc/corporate-information/privacy-statemen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arinespecies.org/aphia.php?p=match" TargetMode="External"/><Relationship Id="rId7" Type="http://schemas.openxmlformats.org/officeDocument/2006/relationships/endnotes" Target="endnotes.xml"/><Relationship Id="rId12" Type="http://schemas.openxmlformats.org/officeDocument/2006/relationships/hyperlink" Target="http://jncc.defra.gov.uk/page-6491" TargetMode="External"/><Relationship Id="rId17" Type="http://schemas.openxmlformats.org/officeDocument/2006/relationships/hyperlink" Target="https://jncc.gov.uk/about-jncc/corporate-information/safeguarding/"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jncc.gov.uk/about-jncc/corporate-information/evidence-quality-assurance/" TargetMode="External"/><Relationship Id="rId20" Type="http://schemas.openxmlformats.org/officeDocument/2006/relationships/hyperlink" Target="http://www.nmbaqcs.org/media/1175/nmbaqc-inv-prp-v10-june2010.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about-jncc/"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w3.org/TR/WCAG21/" TargetMode="External"/><Relationship Id="rId23" Type="http://schemas.openxmlformats.org/officeDocument/2006/relationships/header" Target="header1.xml"/><Relationship Id="rId10" Type="http://schemas.openxmlformats.org/officeDocument/2006/relationships/hyperlink" Target="mailto:david.reynolds@jncc.gov.uk" TargetMode="External"/><Relationship Id="rId19" Type="http://schemas.openxmlformats.org/officeDocument/2006/relationships/hyperlink" Target="http://www.nmbaqcs.org/media/1255/psa-guidance_update18012016.pdf" TargetMode="External"/><Relationship Id="rId4" Type="http://schemas.openxmlformats.org/officeDocument/2006/relationships/settings" Target="settings.xml"/><Relationship Id="rId9" Type="http://schemas.openxmlformats.org/officeDocument/2006/relationships/hyperlink" Target="mailto:tom.tangye@jncc.gov.uk" TargetMode="External"/><Relationship Id="rId14" Type="http://schemas.openxmlformats.org/officeDocument/2006/relationships/hyperlink" Target="http://jncc.defra.gov.uk/default.aspx?page=6675" TargetMode="External"/><Relationship Id="rId22" Type="http://schemas.openxmlformats.org/officeDocument/2006/relationships/hyperlink" Target="https://uk.vwr.com/store/product/579261/sample-vials-trident-vials-squat-or-tal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15</Pages>
  <Words>4212</Words>
  <Characters>24012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8</cp:revision>
  <cp:lastPrinted>2014-03-19T14:41:00Z</cp:lastPrinted>
  <dcterms:created xsi:type="dcterms:W3CDTF">2022-10-17T15:13:00Z</dcterms:created>
  <dcterms:modified xsi:type="dcterms:W3CDTF">2022-10-19T10:32:00Z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bee356b3d9c3d910a367abc9fe8d6391d770b3101876f70c6b398ae0d85980c2</vt:lpwstr>
  </property>
</Properties>
</file>